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04494" w:rsidRPr="0017135B" w:rsidRDefault="00904494" w:rsidP="00384662">
      <w:pPr>
        <w:tabs>
          <w:tab w:val="left" w:pos="567"/>
        </w:tabs>
        <w:spacing w:after="0" w:line="240" w:lineRule="auto"/>
        <w:ind w:left="0" w:firstLine="284"/>
        <w:jc w:val="center"/>
        <w:rPr>
          <w:color w:val="auto"/>
          <w:szCs w:val="24"/>
        </w:rPr>
      </w:pPr>
      <w:r w:rsidRPr="0017135B">
        <w:rPr>
          <w:color w:val="auto"/>
          <w:szCs w:val="24"/>
        </w:rPr>
        <w:t>МИНИСТЕРСТВО НАУКИ И ВЫСШЕГО ОБРАЗОВАНИЯ</w:t>
      </w:r>
    </w:p>
    <w:p w:rsidR="00904494" w:rsidRPr="0017135B" w:rsidRDefault="00904494" w:rsidP="00384662">
      <w:pPr>
        <w:tabs>
          <w:tab w:val="left" w:pos="567"/>
        </w:tabs>
        <w:spacing w:after="0" w:line="240" w:lineRule="auto"/>
        <w:ind w:left="0" w:firstLine="284"/>
        <w:jc w:val="center"/>
        <w:rPr>
          <w:color w:val="auto"/>
          <w:szCs w:val="24"/>
        </w:rPr>
      </w:pPr>
      <w:r w:rsidRPr="0017135B">
        <w:rPr>
          <w:color w:val="auto"/>
          <w:szCs w:val="24"/>
        </w:rPr>
        <w:t>РОССИЙСКОЙ ФЕДЕРАЦИИ</w:t>
      </w:r>
    </w:p>
    <w:p w:rsidR="00904494" w:rsidRPr="0017135B" w:rsidRDefault="00904494" w:rsidP="00384662">
      <w:pPr>
        <w:tabs>
          <w:tab w:val="left" w:pos="567"/>
        </w:tabs>
        <w:spacing w:after="0" w:line="240" w:lineRule="auto"/>
        <w:ind w:left="0" w:firstLine="284"/>
        <w:jc w:val="center"/>
        <w:rPr>
          <w:color w:val="auto"/>
          <w:szCs w:val="24"/>
        </w:rPr>
      </w:pPr>
      <w:r w:rsidRPr="0017135B">
        <w:rPr>
          <w:color w:val="auto"/>
          <w:szCs w:val="24"/>
        </w:rPr>
        <w:t>Чебоксарский институт (филиал)</w:t>
      </w:r>
    </w:p>
    <w:p w:rsidR="00904494" w:rsidRPr="0017135B" w:rsidRDefault="00904494" w:rsidP="00384662">
      <w:pPr>
        <w:tabs>
          <w:tab w:val="left" w:pos="567"/>
        </w:tabs>
        <w:spacing w:after="0" w:line="240" w:lineRule="auto"/>
        <w:ind w:left="0" w:firstLine="284"/>
        <w:jc w:val="center"/>
        <w:rPr>
          <w:color w:val="auto"/>
          <w:szCs w:val="24"/>
        </w:rPr>
      </w:pPr>
      <w:r w:rsidRPr="0017135B">
        <w:rPr>
          <w:color w:val="auto"/>
          <w:szCs w:val="24"/>
        </w:rPr>
        <w:t>федерального государственного автономного образовательного учреждения</w:t>
      </w:r>
    </w:p>
    <w:p w:rsidR="00904494" w:rsidRPr="0017135B" w:rsidRDefault="00904494" w:rsidP="00384662">
      <w:pPr>
        <w:tabs>
          <w:tab w:val="left" w:pos="567"/>
        </w:tabs>
        <w:spacing w:after="0" w:line="240" w:lineRule="auto"/>
        <w:ind w:left="0" w:firstLine="284"/>
        <w:jc w:val="center"/>
        <w:rPr>
          <w:color w:val="auto"/>
          <w:szCs w:val="24"/>
        </w:rPr>
      </w:pPr>
      <w:r w:rsidRPr="0017135B">
        <w:rPr>
          <w:color w:val="auto"/>
          <w:szCs w:val="24"/>
        </w:rPr>
        <w:t>высшего образования</w:t>
      </w:r>
    </w:p>
    <w:p w:rsidR="00904494" w:rsidRPr="0017135B" w:rsidRDefault="00904494" w:rsidP="00384662">
      <w:pPr>
        <w:tabs>
          <w:tab w:val="left" w:pos="567"/>
        </w:tabs>
        <w:spacing w:after="0" w:line="240" w:lineRule="auto"/>
        <w:ind w:left="0" w:firstLine="284"/>
        <w:jc w:val="center"/>
        <w:rPr>
          <w:color w:val="auto"/>
          <w:szCs w:val="24"/>
        </w:rPr>
      </w:pPr>
      <w:r w:rsidRPr="0017135B">
        <w:rPr>
          <w:color w:val="auto"/>
          <w:szCs w:val="24"/>
        </w:rPr>
        <w:t>«Московский политехнический университет»</w:t>
      </w:r>
    </w:p>
    <w:p w:rsidR="00904494" w:rsidRPr="0017135B" w:rsidRDefault="00904494" w:rsidP="00384662">
      <w:pPr>
        <w:tabs>
          <w:tab w:val="left" w:pos="567"/>
        </w:tabs>
        <w:spacing w:after="0" w:line="240" w:lineRule="auto"/>
        <w:ind w:left="0" w:firstLine="284"/>
        <w:jc w:val="center"/>
        <w:rPr>
          <w:noProof/>
          <w:color w:val="auto"/>
          <w:szCs w:val="24"/>
        </w:rPr>
      </w:pP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Default="00904494" w:rsidP="00384662">
      <w:pPr>
        <w:tabs>
          <w:tab w:val="left" w:pos="567"/>
        </w:tabs>
        <w:spacing w:after="0" w:line="240" w:lineRule="auto"/>
        <w:ind w:left="5670" w:firstLine="284"/>
        <w:rPr>
          <w:noProof/>
          <w:color w:val="auto"/>
          <w:szCs w:val="24"/>
        </w:rPr>
      </w:pPr>
    </w:p>
    <w:p w:rsidR="00FF1C6B" w:rsidRDefault="00FF1C6B" w:rsidP="00384662">
      <w:pPr>
        <w:tabs>
          <w:tab w:val="left" w:pos="567"/>
        </w:tabs>
        <w:spacing w:after="0" w:line="240" w:lineRule="auto"/>
        <w:ind w:left="5670" w:firstLine="284"/>
        <w:rPr>
          <w:noProof/>
          <w:color w:val="auto"/>
          <w:szCs w:val="24"/>
        </w:rPr>
      </w:pPr>
    </w:p>
    <w:p w:rsidR="00FF1C6B" w:rsidRDefault="00FF1C6B" w:rsidP="00384662">
      <w:pPr>
        <w:tabs>
          <w:tab w:val="left" w:pos="567"/>
        </w:tabs>
        <w:spacing w:after="0" w:line="240" w:lineRule="auto"/>
        <w:ind w:left="5670" w:firstLine="284"/>
        <w:rPr>
          <w:noProof/>
          <w:color w:val="auto"/>
          <w:szCs w:val="24"/>
        </w:rPr>
      </w:pPr>
    </w:p>
    <w:p w:rsidR="00FF1C6B" w:rsidRDefault="00FF1C6B" w:rsidP="00384662">
      <w:pPr>
        <w:tabs>
          <w:tab w:val="left" w:pos="567"/>
        </w:tabs>
        <w:spacing w:after="0" w:line="240" w:lineRule="auto"/>
        <w:ind w:left="5670" w:firstLine="284"/>
        <w:rPr>
          <w:noProof/>
          <w:color w:val="auto"/>
          <w:szCs w:val="24"/>
        </w:rPr>
      </w:pPr>
    </w:p>
    <w:p w:rsidR="00FF1C6B" w:rsidRDefault="00FF1C6B" w:rsidP="00384662">
      <w:pPr>
        <w:tabs>
          <w:tab w:val="left" w:pos="567"/>
        </w:tabs>
        <w:spacing w:after="0" w:line="240" w:lineRule="auto"/>
        <w:ind w:left="5670" w:firstLine="284"/>
        <w:rPr>
          <w:noProof/>
          <w:color w:val="auto"/>
          <w:szCs w:val="24"/>
        </w:rPr>
      </w:pPr>
    </w:p>
    <w:p w:rsidR="00FF1C6B" w:rsidRDefault="00FF1C6B" w:rsidP="00384662">
      <w:pPr>
        <w:tabs>
          <w:tab w:val="left" w:pos="567"/>
        </w:tabs>
        <w:spacing w:after="0" w:line="240" w:lineRule="auto"/>
        <w:ind w:left="5670" w:firstLine="284"/>
        <w:rPr>
          <w:noProof/>
          <w:color w:val="auto"/>
          <w:szCs w:val="24"/>
        </w:rPr>
      </w:pPr>
    </w:p>
    <w:p w:rsidR="00FF1C6B" w:rsidRDefault="00FF1C6B" w:rsidP="00384662">
      <w:pPr>
        <w:tabs>
          <w:tab w:val="left" w:pos="567"/>
        </w:tabs>
        <w:spacing w:after="0" w:line="240" w:lineRule="auto"/>
        <w:ind w:left="5670" w:firstLine="284"/>
        <w:rPr>
          <w:noProof/>
          <w:color w:val="auto"/>
          <w:szCs w:val="24"/>
        </w:rPr>
      </w:pPr>
    </w:p>
    <w:p w:rsidR="00FF1C6B" w:rsidRPr="0017135B" w:rsidRDefault="00FF1C6B" w:rsidP="00384662">
      <w:pPr>
        <w:tabs>
          <w:tab w:val="left" w:pos="567"/>
        </w:tabs>
        <w:spacing w:after="0" w:line="240" w:lineRule="auto"/>
        <w:ind w:left="5670" w:firstLine="284"/>
        <w:rPr>
          <w:color w:val="auto"/>
          <w:szCs w:val="24"/>
        </w:rPr>
      </w:pPr>
    </w:p>
    <w:p w:rsidR="00706FB6" w:rsidRPr="0017135B" w:rsidRDefault="00706FB6" w:rsidP="003B2FAB">
      <w:pPr>
        <w:pStyle w:val="1"/>
        <w:tabs>
          <w:tab w:val="left" w:pos="567"/>
        </w:tabs>
        <w:spacing w:line="240" w:lineRule="auto"/>
        <w:ind w:left="0" w:firstLine="284"/>
        <w:jc w:val="both"/>
        <w:rPr>
          <w:color w:val="auto"/>
          <w:szCs w:val="24"/>
        </w:rPr>
      </w:pPr>
    </w:p>
    <w:p w:rsidR="00706FB6" w:rsidRPr="0017135B" w:rsidRDefault="00706FB6" w:rsidP="003B2FAB">
      <w:pPr>
        <w:pStyle w:val="1"/>
        <w:tabs>
          <w:tab w:val="left" w:pos="567"/>
        </w:tabs>
        <w:spacing w:line="240" w:lineRule="auto"/>
        <w:ind w:left="0" w:firstLine="284"/>
        <w:jc w:val="both"/>
        <w:rPr>
          <w:color w:val="auto"/>
          <w:szCs w:val="24"/>
        </w:rPr>
      </w:pPr>
    </w:p>
    <w:p w:rsidR="00706FB6" w:rsidRPr="0017135B" w:rsidRDefault="00706FB6" w:rsidP="003B2FAB">
      <w:pPr>
        <w:pStyle w:val="1"/>
        <w:tabs>
          <w:tab w:val="left" w:pos="567"/>
        </w:tabs>
        <w:spacing w:line="240" w:lineRule="auto"/>
        <w:ind w:left="0" w:firstLine="284"/>
        <w:jc w:val="both"/>
        <w:rPr>
          <w:color w:val="auto"/>
          <w:szCs w:val="24"/>
        </w:rPr>
      </w:pPr>
    </w:p>
    <w:p w:rsidR="00706FB6" w:rsidRPr="0017135B" w:rsidRDefault="00706FB6" w:rsidP="003B2FAB">
      <w:pPr>
        <w:pStyle w:val="1"/>
        <w:tabs>
          <w:tab w:val="left" w:pos="567"/>
        </w:tabs>
        <w:spacing w:line="240" w:lineRule="auto"/>
        <w:ind w:left="0" w:firstLine="284"/>
        <w:jc w:val="both"/>
        <w:rPr>
          <w:color w:val="auto"/>
          <w:szCs w:val="24"/>
        </w:rPr>
      </w:pPr>
    </w:p>
    <w:p w:rsidR="00706FB6" w:rsidRPr="0017135B" w:rsidRDefault="00706FB6" w:rsidP="003B2FAB">
      <w:pPr>
        <w:pStyle w:val="1"/>
        <w:tabs>
          <w:tab w:val="left" w:pos="567"/>
        </w:tabs>
        <w:spacing w:line="240" w:lineRule="auto"/>
        <w:ind w:left="0" w:firstLine="284"/>
        <w:jc w:val="both"/>
        <w:rPr>
          <w:color w:val="auto"/>
          <w:szCs w:val="24"/>
        </w:rPr>
      </w:pPr>
    </w:p>
    <w:p w:rsidR="00904494" w:rsidRPr="0017135B" w:rsidRDefault="00904494" w:rsidP="00384662">
      <w:pPr>
        <w:pStyle w:val="1"/>
        <w:tabs>
          <w:tab w:val="left" w:pos="567"/>
        </w:tabs>
        <w:spacing w:line="240" w:lineRule="auto"/>
        <w:ind w:left="0" w:firstLine="284"/>
        <w:rPr>
          <w:color w:val="auto"/>
          <w:szCs w:val="24"/>
        </w:rPr>
      </w:pPr>
      <w:r w:rsidRPr="0017135B">
        <w:rPr>
          <w:color w:val="auto"/>
          <w:szCs w:val="24"/>
        </w:rPr>
        <w:t>ФОНД ОЦЕНОЧНЫХ СРЕДСТВ</w:t>
      </w:r>
    </w:p>
    <w:p w:rsidR="00904494" w:rsidRPr="0017135B" w:rsidRDefault="00904494" w:rsidP="00FE782A">
      <w:pPr>
        <w:tabs>
          <w:tab w:val="left" w:pos="567"/>
        </w:tabs>
        <w:spacing w:after="0" w:line="240" w:lineRule="auto"/>
        <w:ind w:left="0" w:firstLine="284"/>
        <w:jc w:val="center"/>
        <w:rPr>
          <w:color w:val="auto"/>
          <w:szCs w:val="24"/>
        </w:rPr>
      </w:pPr>
      <w:r w:rsidRPr="0017135B">
        <w:rPr>
          <w:bCs/>
          <w:color w:val="auto"/>
          <w:szCs w:val="24"/>
        </w:rPr>
        <w:t xml:space="preserve">сформированности компетенции </w:t>
      </w:r>
      <w:r w:rsidR="00FE782A" w:rsidRPr="0017135B">
        <w:rPr>
          <w:bCs/>
          <w:color w:val="auto"/>
          <w:szCs w:val="24"/>
        </w:rPr>
        <w:t>П</w:t>
      </w:r>
      <w:r w:rsidRPr="0017135B">
        <w:rPr>
          <w:bCs/>
          <w:color w:val="auto"/>
          <w:szCs w:val="24"/>
        </w:rPr>
        <w:t>К-1.</w:t>
      </w:r>
      <w:r w:rsidR="00C550CA" w:rsidRPr="0017135B">
        <w:rPr>
          <w:bCs/>
          <w:color w:val="auto"/>
          <w:szCs w:val="24"/>
        </w:rPr>
        <w:t>2</w:t>
      </w:r>
      <w:r w:rsidRPr="0017135B">
        <w:rPr>
          <w:bCs/>
          <w:color w:val="auto"/>
          <w:szCs w:val="24"/>
        </w:rPr>
        <w:t xml:space="preserve"> </w:t>
      </w:r>
      <w:r w:rsidR="00C550CA" w:rsidRPr="0017135B">
        <w:rPr>
          <w:bCs/>
          <w:color w:val="auto"/>
          <w:szCs w:val="24"/>
        </w:rPr>
        <w:t xml:space="preserve">Поддерживать в актуальном состоянии базы нормативных правовых актов и судебной </w:t>
      </w:r>
      <w:r w:rsidR="00566CDC" w:rsidRPr="0017135B">
        <w:rPr>
          <w:bCs/>
          <w:color w:val="auto"/>
          <w:szCs w:val="24"/>
        </w:rPr>
        <w:t>практики.</w:t>
      </w: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  <w:r w:rsidRPr="0017135B">
        <w:rPr>
          <w:color w:val="auto"/>
          <w:szCs w:val="24"/>
        </w:rPr>
        <w:t xml:space="preserve">Разработан в соответствии с ФГОС </w:t>
      </w:r>
      <w:r w:rsidR="00531BCC" w:rsidRPr="0017135B">
        <w:rPr>
          <w:b/>
          <w:bCs/>
          <w:color w:val="auto"/>
          <w:szCs w:val="24"/>
        </w:rPr>
        <w:t>40</w:t>
      </w:r>
      <w:r w:rsidRPr="0017135B">
        <w:rPr>
          <w:b/>
          <w:bCs/>
          <w:color w:val="auto"/>
          <w:szCs w:val="24"/>
        </w:rPr>
        <w:t>.0</w:t>
      </w:r>
      <w:r w:rsidR="00946CEF" w:rsidRPr="0017135B">
        <w:rPr>
          <w:b/>
          <w:bCs/>
          <w:color w:val="auto"/>
          <w:szCs w:val="24"/>
        </w:rPr>
        <w:t>2</w:t>
      </w:r>
      <w:r w:rsidRPr="0017135B">
        <w:rPr>
          <w:b/>
          <w:color w:val="auto"/>
          <w:szCs w:val="24"/>
        </w:rPr>
        <w:t>.0</w:t>
      </w:r>
      <w:r w:rsidR="00946CEF" w:rsidRPr="0017135B">
        <w:rPr>
          <w:b/>
          <w:color w:val="auto"/>
          <w:szCs w:val="24"/>
        </w:rPr>
        <w:t>3</w:t>
      </w:r>
      <w:r w:rsidRPr="0017135B">
        <w:rPr>
          <w:b/>
          <w:color w:val="auto"/>
          <w:szCs w:val="24"/>
        </w:rPr>
        <w:t xml:space="preserve"> «</w:t>
      </w:r>
      <w:r w:rsidR="00946CEF" w:rsidRPr="0017135B">
        <w:rPr>
          <w:b/>
          <w:color w:val="auto"/>
          <w:szCs w:val="24"/>
        </w:rPr>
        <w:t>Право и судебное администрирование</w:t>
      </w:r>
      <w:r w:rsidRPr="0017135B">
        <w:rPr>
          <w:b/>
          <w:color w:val="auto"/>
          <w:szCs w:val="24"/>
        </w:rPr>
        <w:t>»</w:t>
      </w: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  <w:r w:rsidRPr="0017135B">
        <w:rPr>
          <w:color w:val="auto"/>
          <w:szCs w:val="24"/>
        </w:rPr>
        <w:t xml:space="preserve">профиль подготовки (специализация) </w:t>
      </w:r>
      <w:r w:rsidR="00875C8B" w:rsidRPr="0017135B">
        <w:rPr>
          <w:b/>
          <w:color w:val="auto"/>
          <w:szCs w:val="24"/>
        </w:rPr>
        <w:t xml:space="preserve">Право и судебное администрирование </w:t>
      </w: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FF1C6B" w:rsidRDefault="00FF1C6B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FF1C6B" w:rsidRDefault="00FF1C6B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FF1C6B" w:rsidRPr="0017135B" w:rsidRDefault="00FF1C6B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3B37C5" w:rsidRPr="0017135B" w:rsidRDefault="003B37C5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3B37C5" w:rsidRPr="0017135B" w:rsidRDefault="003B37C5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3B37C5" w:rsidRPr="0017135B" w:rsidRDefault="003B37C5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3B37C5" w:rsidRPr="0017135B" w:rsidRDefault="003B37C5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3B37C5" w:rsidRPr="0017135B" w:rsidRDefault="003B37C5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04494" w:rsidRPr="0017135B" w:rsidRDefault="00904494" w:rsidP="00B96F57">
      <w:pPr>
        <w:tabs>
          <w:tab w:val="left" w:pos="567"/>
        </w:tabs>
        <w:spacing w:after="0" w:line="240" w:lineRule="auto"/>
        <w:ind w:left="0" w:firstLine="284"/>
        <w:jc w:val="center"/>
        <w:rPr>
          <w:color w:val="auto"/>
          <w:szCs w:val="24"/>
        </w:rPr>
      </w:pPr>
      <w:r w:rsidRPr="0017135B">
        <w:rPr>
          <w:color w:val="auto"/>
          <w:szCs w:val="24"/>
        </w:rPr>
        <w:t>Чебоксары 202</w:t>
      </w:r>
      <w:r w:rsidR="00C96FC0">
        <w:rPr>
          <w:color w:val="auto"/>
          <w:szCs w:val="24"/>
        </w:rPr>
        <w:t>1</w:t>
      </w:r>
    </w:p>
    <w:p w:rsidR="00904494" w:rsidRPr="0017135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  <w:r w:rsidRPr="0017135B">
        <w:rPr>
          <w:color w:val="auto"/>
          <w:szCs w:val="24"/>
        </w:rPr>
        <w:br w:type="page"/>
      </w:r>
    </w:p>
    <w:p w:rsidR="00A511BE" w:rsidRPr="0017135B" w:rsidRDefault="00A511BE" w:rsidP="00EA32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b/>
          <w:color w:val="auto"/>
          <w:szCs w:val="24"/>
        </w:rPr>
      </w:pPr>
      <w:r w:rsidRPr="0017135B">
        <w:rPr>
          <w:b/>
          <w:color w:val="auto"/>
          <w:szCs w:val="24"/>
        </w:rPr>
        <w:lastRenderedPageBreak/>
        <w:t>Оценочные материалы для проверки сформированности компетенции</w:t>
      </w:r>
    </w:p>
    <w:p w:rsidR="00A511BE" w:rsidRPr="0017135B" w:rsidRDefault="00FE782A" w:rsidP="00EA3274">
      <w:pPr>
        <w:tabs>
          <w:tab w:val="left" w:pos="567"/>
        </w:tabs>
        <w:spacing w:after="0" w:line="240" w:lineRule="auto"/>
        <w:ind w:left="0" w:firstLine="284"/>
        <w:jc w:val="center"/>
        <w:rPr>
          <w:b/>
          <w:bCs/>
          <w:color w:val="auto"/>
          <w:szCs w:val="24"/>
        </w:rPr>
      </w:pPr>
      <w:r w:rsidRPr="0017135B">
        <w:rPr>
          <w:b/>
          <w:color w:val="auto"/>
          <w:szCs w:val="24"/>
        </w:rPr>
        <w:t>П</w:t>
      </w:r>
      <w:r w:rsidR="001F5ED3" w:rsidRPr="0017135B">
        <w:rPr>
          <w:b/>
          <w:color w:val="auto"/>
          <w:szCs w:val="24"/>
        </w:rPr>
        <w:t>К-1.</w:t>
      </w:r>
      <w:r w:rsidR="00C550CA" w:rsidRPr="0017135B">
        <w:rPr>
          <w:b/>
          <w:color w:val="auto"/>
          <w:szCs w:val="24"/>
        </w:rPr>
        <w:t>2</w:t>
      </w:r>
      <w:r w:rsidR="00A511BE" w:rsidRPr="0017135B">
        <w:rPr>
          <w:b/>
          <w:color w:val="auto"/>
          <w:szCs w:val="24"/>
        </w:rPr>
        <w:t xml:space="preserve"> </w:t>
      </w:r>
      <w:r w:rsidR="00C550CA" w:rsidRPr="0017135B">
        <w:rPr>
          <w:b/>
          <w:bCs/>
          <w:color w:val="auto"/>
          <w:szCs w:val="24"/>
        </w:rPr>
        <w:t>Поддерживать в актуальном состоянии базы нормативных правовых актов и судебной практики.</w:t>
      </w:r>
    </w:p>
    <w:p w:rsidR="00A511BE" w:rsidRPr="0017135B" w:rsidRDefault="00A511BE" w:rsidP="00EA3274">
      <w:pPr>
        <w:tabs>
          <w:tab w:val="left" w:pos="567"/>
        </w:tabs>
        <w:spacing w:after="0" w:line="240" w:lineRule="auto"/>
        <w:ind w:left="0" w:firstLine="284"/>
        <w:rPr>
          <w:b/>
          <w:bCs/>
          <w:color w:val="auto"/>
          <w:szCs w:val="24"/>
        </w:rPr>
      </w:pPr>
    </w:p>
    <w:p w:rsidR="00A511BE" w:rsidRPr="0017135B" w:rsidRDefault="00A511BE" w:rsidP="00EA3274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A511BE" w:rsidRPr="0017135B" w:rsidRDefault="00A511BE" w:rsidP="00EA3274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  <w:r w:rsidRPr="0017135B">
        <w:rPr>
          <w:color w:val="auto"/>
          <w:szCs w:val="24"/>
        </w:rPr>
        <w:t xml:space="preserve">Компетенция формируется дисциплиной: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882CB0" w:rsidRPr="0017135B" w:rsidTr="00B506E8">
        <w:tc>
          <w:tcPr>
            <w:tcW w:w="7225" w:type="dxa"/>
          </w:tcPr>
          <w:p w:rsidR="00882CB0" w:rsidRPr="0017135B" w:rsidRDefault="00882CB0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2120" w:type="dxa"/>
          </w:tcPr>
          <w:p w:rsidR="00882CB0" w:rsidRPr="0017135B" w:rsidRDefault="00882CB0" w:rsidP="00EA3274">
            <w:pPr>
              <w:spacing w:after="0" w:line="240" w:lineRule="auto"/>
              <w:ind w:left="0" w:hanging="104"/>
              <w:jc w:val="center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 семестр</w:t>
            </w:r>
          </w:p>
        </w:tc>
      </w:tr>
      <w:tr w:rsidR="00882CB0" w:rsidRPr="0017135B" w:rsidTr="00B506E8">
        <w:tc>
          <w:tcPr>
            <w:tcW w:w="7225" w:type="dxa"/>
          </w:tcPr>
          <w:p w:rsidR="00882CB0" w:rsidRPr="0017135B" w:rsidRDefault="00882CB0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Особенности организационно-технического обеспечения деятельности судей</w:t>
            </w:r>
          </w:p>
        </w:tc>
        <w:tc>
          <w:tcPr>
            <w:tcW w:w="2120" w:type="dxa"/>
          </w:tcPr>
          <w:p w:rsidR="00882CB0" w:rsidRPr="0017135B" w:rsidRDefault="00882CB0" w:rsidP="00EA3274">
            <w:pPr>
              <w:spacing w:after="0" w:line="240" w:lineRule="auto"/>
              <w:ind w:left="0" w:hanging="104"/>
              <w:jc w:val="center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 семестр</w:t>
            </w:r>
          </w:p>
        </w:tc>
      </w:tr>
      <w:tr w:rsidR="00A22F3D" w:rsidRPr="0017135B" w:rsidTr="00B506E8">
        <w:tc>
          <w:tcPr>
            <w:tcW w:w="7225" w:type="dxa"/>
          </w:tcPr>
          <w:p w:rsidR="00A22F3D" w:rsidRPr="0017135B" w:rsidRDefault="00A22F3D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Правоохранительные и судебные органы</w:t>
            </w:r>
          </w:p>
        </w:tc>
        <w:tc>
          <w:tcPr>
            <w:tcW w:w="2120" w:type="dxa"/>
          </w:tcPr>
          <w:p w:rsidR="00A22F3D" w:rsidRPr="0017135B" w:rsidRDefault="00A22F3D" w:rsidP="00EA3274">
            <w:pPr>
              <w:spacing w:after="0" w:line="240" w:lineRule="auto"/>
              <w:ind w:left="0" w:hanging="104"/>
              <w:jc w:val="center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 семестр</w:t>
            </w:r>
          </w:p>
        </w:tc>
      </w:tr>
      <w:tr w:rsidR="005567E0" w:rsidRPr="0017135B" w:rsidTr="00B506E8">
        <w:tc>
          <w:tcPr>
            <w:tcW w:w="7225" w:type="dxa"/>
          </w:tcPr>
          <w:p w:rsidR="005567E0" w:rsidRPr="0017135B" w:rsidRDefault="005567E0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Семейное право</w:t>
            </w:r>
          </w:p>
        </w:tc>
        <w:tc>
          <w:tcPr>
            <w:tcW w:w="2120" w:type="dxa"/>
          </w:tcPr>
          <w:p w:rsidR="005567E0" w:rsidRPr="0017135B" w:rsidRDefault="005567E0" w:rsidP="00EA3274">
            <w:pPr>
              <w:spacing w:after="0" w:line="240" w:lineRule="auto"/>
              <w:ind w:left="0" w:hanging="104"/>
              <w:jc w:val="center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3 семестр</w:t>
            </w:r>
          </w:p>
        </w:tc>
      </w:tr>
      <w:tr w:rsidR="005567E0" w:rsidRPr="0017135B" w:rsidTr="00B506E8">
        <w:tc>
          <w:tcPr>
            <w:tcW w:w="7225" w:type="dxa"/>
          </w:tcPr>
          <w:p w:rsidR="005567E0" w:rsidRPr="0017135B" w:rsidRDefault="005567E0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Арбитражный процесс</w:t>
            </w:r>
          </w:p>
        </w:tc>
        <w:tc>
          <w:tcPr>
            <w:tcW w:w="2120" w:type="dxa"/>
          </w:tcPr>
          <w:p w:rsidR="005567E0" w:rsidRPr="0017135B" w:rsidRDefault="005567E0" w:rsidP="00EA3274">
            <w:pPr>
              <w:spacing w:after="0" w:line="240" w:lineRule="auto"/>
              <w:ind w:left="0" w:hanging="104"/>
              <w:jc w:val="center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4 семестр</w:t>
            </w:r>
          </w:p>
        </w:tc>
      </w:tr>
      <w:tr w:rsidR="009274B1" w:rsidRPr="0017135B" w:rsidTr="00B506E8">
        <w:tc>
          <w:tcPr>
            <w:tcW w:w="7225" w:type="dxa"/>
          </w:tcPr>
          <w:p w:rsidR="009274B1" w:rsidRPr="0017135B" w:rsidRDefault="00FE782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Судебное делопроизводство</w:t>
            </w:r>
          </w:p>
        </w:tc>
        <w:tc>
          <w:tcPr>
            <w:tcW w:w="2120" w:type="dxa"/>
          </w:tcPr>
          <w:p w:rsidR="009274B1" w:rsidRPr="0017135B" w:rsidRDefault="00DD7DF0" w:rsidP="00EA3274">
            <w:pPr>
              <w:spacing w:after="0" w:line="240" w:lineRule="auto"/>
              <w:ind w:left="0" w:hanging="104"/>
              <w:jc w:val="center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1, 2 семестр</w:t>
            </w:r>
          </w:p>
        </w:tc>
      </w:tr>
      <w:tr w:rsidR="008E1BEC" w:rsidRPr="0017135B" w:rsidTr="00B506E8">
        <w:tc>
          <w:tcPr>
            <w:tcW w:w="7225" w:type="dxa"/>
          </w:tcPr>
          <w:p w:rsidR="008E1BEC" w:rsidRPr="0017135B" w:rsidRDefault="00DD7DF0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Обеспечение рассмотрения судьей уголовных, гражданских дел и дел об административной правонарушении </w:t>
            </w:r>
          </w:p>
        </w:tc>
        <w:tc>
          <w:tcPr>
            <w:tcW w:w="2120" w:type="dxa"/>
          </w:tcPr>
          <w:p w:rsidR="008E1BEC" w:rsidRPr="0017135B" w:rsidRDefault="00570463" w:rsidP="00EA3274">
            <w:pPr>
              <w:spacing w:after="0" w:line="240" w:lineRule="auto"/>
              <w:ind w:left="0" w:hanging="104"/>
              <w:jc w:val="center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1, 2 семестр</w:t>
            </w:r>
          </w:p>
        </w:tc>
      </w:tr>
    </w:tbl>
    <w:p w:rsidR="00A511BE" w:rsidRPr="0017135B" w:rsidRDefault="00A511BE" w:rsidP="00EA3274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A511BE" w:rsidRPr="0017135B" w:rsidRDefault="00A511BE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</w:rPr>
      </w:pPr>
      <w:r w:rsidRPr="0017135B">
        <w:rPr>
          <w:b/>
          <w:color w:val="auto"/>
          <w:szCs w:val="24"/>
        </w:rPr>
        <w:t>Вопросы и задания для проверки сформированности компетенции</w:t>
      </w:r>
    </w:p>
    <w:p w:rsidR="00577442" w:rsidRPr="0017135B" w:rsidRDefault="00577442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</w:rPr>
      </w:pPr>
    </w:p>
    <w:p w:rsidR="00577442" w:rsidRPr="0017135B" w:rsidRDefault="00577442" w:rsidP="00EA3274">
      <w:pPr>
        <w:pStyle w:val="1"/>
        <w:tabs>
          <w:tab w:val="left" w:pos="567"/>
        </w:tabs>
        <w:spacing w:line="240" w:lineRule="auto"/>
        <w:ind w:left="0" w:firstLine="284"/>
        <w:rPr>
          <w:color w:val="auto"/>
          <w:szCs w:val="24"/>
        </w:rPr>
      </w:pPr>
      <w:bookmarkStart w:id="0" w:name="_Hlk158017042"/>
      <w:r w:rsidRPr="0017135B">
        <w:rPr>
          <w:color w:val="auto"/>
          <w:szCs w:val="24"/>
        </w:rPr>
        <w:t>Дисциплина «Организация и осуществление кодификации законодательства в суде»</w:t>
      </w:r>
    </w:p>
    <w:p w:rsidR="00577442" w:rsidRPr="0017135B" w:rsidRDefault="00577442" w:rsidP="00EA3274">
      <w:pPr>
        <w:tabs>
          <w:tab w:val="left" w:pos="567"/>
        </w:tabs>
        <w:spacing w:after="0" w:line="240" w:lineRule="auto"/>
        <w:ind w:left="0" w:firstLine="284"/>
        <w:jc w:val="center"/>
        <w:rPr>
          <w:b/>
          <w:color w:val="auto"/>
          <w:szCs w:val="24"/>
          <w:lang w:bidi="en-US"/>
        </w:rPr>
      </w:pPr>
      <w:r w:rsidRPr="0017135B">
        <w:rPr>
          <w:b/>
          <w:color w:val="auto"/>
          <w:szCs w:val="24"/>
        </w:rPr>
        <w:t>Объясните и аргументируйте</w:t>
      </w:r>
      <w:r w:rsidRPr="0017135B">
        <w:rPr>
          <w:color w:val="auto"/>
          <w:szCs w:val="24"/>
          <w:lang w:bidi="en-US"/>
        </w:rPr>
        <w:t xml:space="preserve"> </w:t>
      </w:r>
      <w:r w:rsidRPr="0017135B">
        <w:rPr>
          <w:b/>
          <w:color w:val="auto"/>
          <w:szCs w:val="24"/>
          <w:lang w:bidi="en-US"/>
        </w:rPr>
        <w:t>использование в своей деятельности понятий, категорий, принципов:</w:t>
      </w:r>
    </w:p>
    <w:p w:rsidR="007B3C51" w:rsidRPr="0017135B" w:rsidRDefault="00310355" w:rsidP="00EA3274">
      <w:pPr>
        <w:spacing w:after="0" w:line="240" w:lineRule="auto"/>
        <w:ind w:left="709" w:firstLine="0"/>
        <w:rPr>
          <w:rFonts w:eastAsia="Calibri"/>
          <w:b/>
          <w:color w:val="auto"/>
          <w:szCs w:val="24"/>
          <w:lang w:eastAsia="en-US"/>
        </w:rPr>
      </w:pPr>
      <w:bookmarkStart w:id="1" w:name="_Hlk158017025"/>
      <w:bookmarkEnd w:id="0"/>
      <w:r w:rsidRPr="0017135B">
        <w:rPr>
          <w:rFonts w:eastAsia="Calibri"/>
          <w:color w:val="auto"/>
          <w:szCs w:val="24"/>
          <w:lang w:eastAsia="en-US"/>
        </w:rPr>
        <w:t xml:space="preserve">1. </w:t>
      </w:r>
      <w:r w:rsidR="007B3C51" w:rsidRPr="0017135B">
        <w:rPr>
          <w:rFonts w:eastAsia="Calibri"/>
          <w:color w:val="auto"/>
          <w:szCs w:val="24"/>
          <w:lang w:eastAsia="en-US"/>
        </w:rPr>
        <w:t>Что такое кодификация</w:t>
      </w:r>
    </w:p>
    <w:p w:rsidR="007B3C51" w:rsidRPr="0017135B" w:rsidRDefault="007B3C51" w:rsidP="00EA3274">
      <w:pPr>
        <w:spacing w:after="0" w:line="240" w:lineRule="auto"/>
        <w:ind w:left="709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2. Что относится к кодификационным актам</w:t>
      </w:r>
    </w:p>
    <w:p w:rsidR="007B3C51" w:rsidRPr="0017135B" w:rsidRDefault="000C2E24" w:rsidP="00EA3274">
      <w:pPr>
        <w:spacing w:after="0" w:line="240" w:lineRule="auto"/>
        <w:ind w:left="709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3. </w:t>
      </w:r>
      <w:r w:rsidRPr="0017135B">
        <w:rPr>
          <w:color w:val="auto"/>
        </w:rPr>
        <w:t>Что относится к объектам систематизации нормативно-правовых актов</w:t>
      </w:r>
      <w:r w:rsidRPr="0017135B">
        <w:rPr>
          <w:rFonts w:eastAsia="Calibri"/>
          <w:color w:val="auto"/>
          <w:szCs w:val="24"/>
          <w:lang w:eastAsia="en-US"/>
        </w:rPr>
        <w:t xml:space="preserve"> </w:t>
      </w:r>
    </w:p>
    <w:p w:rsidR="007B3C51" w:rsidRPr="0017135B" w:rsidRDefault="007B3C51" w:rsidP="00EA3274">
      <w:pPr>
        <w:spacing w:after="0" w:line="240" w:lineRule="auto"/>
        <w:ind w:left="709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4. Что такое всеобщая кодификация</w:t>
      </w:r>
    </w:p>
    <w:p w:rsidR="007B3C51" w:rsidRPr="0017135B" w:rsidRDefault="00AF3EB8" w:rsidP="00EA3274">
      <w:pPr>
        <w:spacing w:after="0" w:line="240" w:lineRule="auto"/>
        <w:ind w:left="709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5. </w:t>
      </w:r>
      <w:r w:rsidRPr="0017135B">
        <w:rPr>
          <w:color w:val="auto"/>
        </w:rPr>
        <w:t>Перечислите этапы проведения работы по систематизации нормативно-правовых актов</w:t>
      </w:r>
      <w:r w:rsidRPr="0017135B">
        <w:rPr>
          <w:rFonts w:eastAsia="Calibri"/>
          <w:color w:val="auto"/>
          <w:szCs w:val="24"/>
          <w:lang w:eastAsia="en-US"/>
        </w:rPr>
        <w:t xml:space="preserve"> </w:t>
      </w:r>
    </w:p>
    <w:p w:rsidR="007B3C51" w:rsidRPr="0017135B" w:rsidRDefault="007B3C51" w:rsidP="00EA3274">
      <w:pPr>
        <w:spacing w:after="0" w:line="240" w:lineRule="auto"/>
        <w:ind w:left="709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6. Что такое кодекс</w:t>
      </w:r>
    </w:p>
    <w:p w:rsidR="0051423C" w:rsidRPr="0017135B" w:rsidRDefault="007B3C51" w:rsidP="00EA3274">
      <w:pPr>
        <w:spacing w:after="0" w:line="240" w:lineRule="auto"/>
        <w:ind w:left="709" w:firstLine="0"/>
        <w:jc w:val="left"/>
        <w:rPr>
          <w:color w:val="auto"/>
          <w:szCs w:val="24"/>
          <w:lang w:eastAsia="en-US"/>
        </w:rPr>
      </w:pPr>
      <w:r w:rsidRPr="0017135B">
        <w:rPr>
          <w:color w:val="auto"/>
          <w:szCs w:val="24"/>
          <w:lang w:eastAsia="en-US"/>
        </w:rPr>
        <w:t xml:space="preserve">7. </w:t>
      </w:r>
      <w:r w:rsidR="0051423C" w:rsidRPr="0017135B">
        <w:rPr>
          <w:color w:val="auto"/>
        </w:rPr>
        <w:t>Раскройте суть понятия инкорпорации</w:t>
      </w:r>
    </w:p>
    <w:p w:rsidR="007B3C51" w:rsidRPr="0017135B" w:rsidRDefault="007B3C51" w:rsidP="00EA3274">
      <w:pPr>
        <w:spacing w:after="0" w:line="240" w:lineRule="auto"/>
        <w:ind w:left="709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Arial Unicode MS"/>
          <w:color w:val="auto"/>
          <w:szCs w:val="24"/>
          <w:lang w:eastAsia="en-US"/>
        </w:rPr>
        <w:t>8. Что обеспечивает кодификация</w:t>
      </w:r>
    </w:p>
    <w:p w:rsidR="007B3C51" w:rsidRPr="0017135B" w:rsidRDefault="007B3C51" w:rsidP="00EA3274">
      <w:pPr>
        <w:spacing w:after="0" w:line="240" w:lineRule="auto"/>
        <w:ind w:left="709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color w:val="auto"/>
          <w:szCs w:val="24"/>
          <w:lang w:eastAsia="en-US"/>
        </w:rPr>
        <w:t>9. На какие виды делятся кодификационные акты</w:t>
      </w:r>
    </w:p>
    <w:p w:rsidR="007B3C51" w:rsidRPr="0017135B" w:rsidRDefault="00C40E36" w:rsidP="00EA3274">
      <w:pPr>
        <w:spacing w:after="0" w:line="240" w:lineRule="auto"/>
        <w:ind w:left="709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color w:val="auto"/>
          <w:szCs w:val="24"/>
          <w:lang w:eastAsia="en-US"/>
        </w:rPr>
        <w:t xml:space="preserve">10. </w:t>
      </w:r>
      <w:r w:rsidRPr="0017135B">
        <w:rPr>
          <w:color w:val="auto"/>
        </w:rPr>
        <w:t>В чем различие между официальной и неофициальной инкорпорацией</w:t>
      </w:r>
      <w:r w:rsidRPr="0017135B">
        <w:rPr>
          <w:color w:val="auto"/>
          <w:szCs w:val="24"/>
          <w:lang w:eastAsia="en-US"/>
        </w:rPr>
        <w:t xml:space="preserve"> </w:t>
      </w:r>
    </w:p>
    <w:p w:rsidR="007B3C51" w:rsidRPr="0017135B" w:rsidRDefault="007B3C51" w:rsidP="00EA3274">
      <w:pPr>
        <w:spacing w:after="0" w:line="240" w:lineRule="auto"/>
        <w:ind w:left="709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color w:val="auto"/>
          <w:szCs w:val="24"/>
          <w:lang w:eastAsia="en-US"/>
        </w:rPr>
        <w:t>11. Что такое консолидация</w:t>
      </w:r>
    </w:p>
    <w:p w:rsidR="007B3C51" w:rsidRPr="0017135B" w:rsidRDefault="00B152CC" w:rsidP="00EA3274">
      <w:pPr>
        <w:spacing w:after="0" w:line="240" w:lineRule="auto"/>
        <w:ind w:left="709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color w:val="auto"/>
          <w:szCs w:val="24"/>
          <w:lang w:eastAsia="en-US"/>
        </w:rPr>
        <w:t>12. Что такое ПИ «АМИР</w:t>
      </w:r>
      <w:r w:rsidR="007B3C51" w:rsidRPr="0017135B">
        <w:rPr>
          <w:color w:val="auto"/>
          <w:szCs w:val="24"/>
          <w:lang w:eastAsia="en-US"/>
        </w:rPr>
        <w:t>С</w:t>
      </w:r>
      <w:r w:rsidRPr="0017135B">
        <w:rPr>
          <w:color w:val="auto"/>
          <w:szCs w:val="24"/>
          <w:lang w:eastAsia="en-US"/>
        </w:rPr>
        <w:t>»</w:t>
      </w:r>
    </w:p>
    <w:p w:rsidR="007B3C51" w:rsidRPr="0017135B" w:rsidRDefault="007B3C51" w:rsidP="00EA3274">
      <w:pPr>
        <w:spacing w:after="0" w:line="240" w:lineRule="auto"/>
        <w:ind w:left="709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color w:val="auto"/>
          <w:szCs w:val="24"/>
          <w:lang w:eastAsia="en-US"/>
        </w:rPr>
        <w:t>13. В чём заключается цель кодификации</w:t>
      </w:r>
    </w:p>
    <w:p w:rsidR="007B3C51" w:rsidRPr="0017135B" w:rsidRDefault="008D0543" w:rsidP="00EA3274">
      <w:pPr>
        <w:spacing w:after="0" w:line="240" w:lineRule="auto"/>
        <w:ind w:left="709" w:firstLine="0"/>
        <w:jc w:val="left"/>
        <w:rPr>
          <w:color w:val="auto"/>
          <w:szCs w:val="24"/>
          <w:lang w:eastAsia="en-US"/>
        </w:rPr>
      </w:pPr>
      <w:r w:rsidRPr="0017135B">
        <w:rPr>
          <w:color w:val="auto"/>
          <w:szCs w:val="24"/>
          <w:lang w:eastAsia="en-US"/>
        </w:rPr>
        <w:t xml:space="preserve">14. </w:t>
      </w:r>
      <w:r w:rsidRPr="0017135B">
        <w:rPr>
          <w:color w:val="auto"/>
        </w:rPr>
        <w:t>Дайте определение контрольного экземпляра нормативного правового акта</w:t>
      </w:r>
    </w:p>
    <w:p w:rsidR="007B3C51" w:rsidRPr="0017135B" w:rsidRDefault="00B152CC" w:rsidP="00EA3274">
      <w:pPr>
        <w:spacing w:after="0" w:line="240" w:lineRule="auto"/>
        <w:ind w:left="709" w:firstLine="0"/>
        <w:jc w:val="left"/>
        <w:rPr>
          <w:color w:val="auto"/>
          <w:szCs w:val="24"/>
          <w:lang w:eastAsia="en-US"/>
        </w:rPr>
      </w:pPr>
      <w:r w:rsidRPr="0017135B">
        <w:rPr>
          <w:color w:val="auto"/>
          <w:szCs w:val="24"/>
          <w:lang w:eastAsia="en-US"/>
        </w:rPr>
        <w:t xml:space="preserve">15. </w:t>
      </w:r>
      <w:r w:rsidRPr="0017135B">
        <w:rPr>
          <w:color w:val="auto"/>
        </w:rPr>
        <w:t>Характеристика инкорпорации в зависимости от целей систематизации</w:t>
      </w:r>
      <w:r w:rsidRPr="0017135B">
        <w:rPr>
          <w:color w:val="auto"/>
          <w:szCs w:val="24"/>
          <w:lang w:eastAsia="en-US"/>
        </w:rPr>
        <w:t xml:space="preserve"> </w:t>
      </w:r>
    </w:p>
    <w:p w:rsidR="007B3C51" w:rsidRPr="0017135B" w:rsidRDefault="007B3C51" w:rsidP="00EA3274">
      <w:pPr>
        <w:spacing w:after="0" w:line="240" w:lineRule="auto"/>
        <w:ind w:left="709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color w:val="auto"/>
          <w:szCs w:val="24"/>
          <w:lang w:eastAsia="en-US"/>
        </w:rPr>
        <w:t>16. Что происходит с собранными правовыми предписаниями</w:t>
      </w:r>
    </w:p>
    <w:p w:rsidR="007B3C51" w:rsidRPr="0017135B" w:rsidRDefault="007B3C51" w:rsidP="00EA3274">
      <w:pPr>
        <w:spacing w:after="0" w:line="240" w:lineRule="auto"/>
        <w:ind w:left="709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17. Какие существуют ограничения кодификации</w:t>
      </w:r>
    </w:p>
    <w:p w:rsidR="007B3C51" w:rsidRPr="0017135B" w:rsidRDefault="007B3C51" w:rsidP="00EA3274">
      <w:pPr>
        <w:spacing w:after="0" w:line="240" w:lineRule="auto"/>
        <w:ind w:left="709" w:firstLine="0"/>
        <w:jc w:val="left"/>
        <w:rPr>
          <w:color w:val="auto"/>
          <w:szCs w:val="24"/>
        </w:rPr>
      </w:pPr>
      <w:r w:rsidRPr="0017135B">
        <w:rPr>
          <w:color w:val="auto"/>
          <w:szCs w:val="24"/>
        </w:rPr>
        <w:t>18. Какой орган может принять кодекс в качестве закона</w:t>
      </w:r>
    </w:p>
    <w:p w:rsidR="007B3C51" w:rsidRPr="0017135B" w:rsidRDefault="00D73BD0" w:rsidP="00EA3274">
      <w:pPr>
        <w:spacing w:after="0" w:line="240" w:lineRule="auto"/>
        <w:ind w:left="709" w:firstLine="0"/>
        <w:jc w:val="left"/>
        <w:rPr>
          <w:color w:val="auto"/>
          <w:szCs w:val="24"/>
        </w:rPr>
      </w:pPr>
      <w:r w:rsidRPr="0017135B">
        <w:rPr>
          <w:color w:val="auto"/>
          <w:szCs w:val="24"/>
        </w:rPr>
        <w:t xml:space="preserve">19. </w:t>
      </w:r>
      <w:r w:rsidRPr="0017135B">
        <w:rPr>
          <w:color w:val="auto"/>
        </w:rPr>
        <w:t>Для чего необходима систематизация нормативно-правовых актов</w:t>
      </w:r>
      <w:r w:rsidRPr="0017135B">
        <w:rPr>
          <w:color w:val="auto"/>
          <w:szCs w:val="24"/>
        </w:rPr>
        <w:t xml:space="preserve"> </w:t>
      </w:r>
    </w:p>
    <w:p w:rsidR="007B3C51" w:rsidRPr="0017135B" w:rsidRDefault="00B152CC" w:rsidP="00EA3274">
      <w:pPr>
        <w:spacing w:after="0" w:line="240" w:lineRule="auto"/>
        <w:ind w:left="709" w:firstLine="0"/>
        <w:jc w:val="left"/>
        <w:rPr>
          <w:color w:val="auto"/>
          <w:szCs w:val="24"/>
        </w:rPr>
      </w:pPr>
      <w:r w:rsidRPr="0017135B">
        <w:rPr>
          <w:rFonts w:eastAsia="Calibri"/>
          <w:color w:val="auto"/>
          <w:szCs w:val="24"/>
          <w:lang w:eastAsia="en-US"/>
        </w:rPr>
        <w:t>20. Какой характер имеют кодицифированные нормативные правовые акты</w:t>
      </w:r>
    </w:p>
    <w:p w:rsidR="00AE5335" w:rsidRPr="0017135B" w:rsidRDefault="00AE5335" w:rsidP="00EA3274">
      <w:pPr>
        <w:spacing w:after="0" w:line="240" w:lineRule="auto"/>
        <w:ind w:left="425" w:firstLine="0"/>
        <w:jc w:val="left"/>
        <w:rPr>
          <w:rFonts w:eastAsia="Calibri"/>
          <w:color w:val="auto"/>
          <w:szCs w:val="24"/>
          <w:lang w:eastAsia="en-US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3189"/>
        <w:gridCol w:w="7409"/>
      </w:tblGrid>
      <w:tr w:rsidR="00AE5335" w:rsidRPr="0017135B" w:rsidTr="00B506E8">
        <w:tc>
          <w:tcPr>
            <w:tcW w:w="3189" w:type="dxa"/>
          </w:tcPr>
          <w:p w:rsidR="00AE5335" w:rsidRPr="0017135B" w:rsidRDefault="00AE5335" w:rsidP="0051423C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Вопрос</w:t>
            </w:r>
          </w:p>
        </w:tc>
        <w:tc>
          <w:tcPr>
            <w:tcW w:w="7409" w:type="dxa"/>
          </w:tcPr>
          <w:p w:rsidR="00AE5335" w:rsidRPr="0017135B" w:rsidRDefault="00AE5335" w:rsidP="0051423C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Ответ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7B3C5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t xml:space="preserve">Что такое кодификация </w:t>
            </w:r>
          </w:p>
        </w:tc>
        <w:tc>
          <w:tcPr>
            <w:tcW w:w="7409" w:type="dxa"/>
          </w:tcPr>
          <w:p w:rsidR="007B3C51" w:rsidRPr="0017135B" w:rsidRDefault="007B3C51" w:rsidP="0051423C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Кодификация — деятельность правотворческих органов по созданию нового, сводного, внутренне согласованного и юридически цельного нормативного акта, которая осуществляется путем глубокой и всесторонней переработки действующего законодательства в определенной сфере общественной жизни.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7B3C5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t>Что относится к кодификационным актам</w:t>
            </w:r>
          </w:p>
        </w:tc>
        <w:tc>
          <w:tcPr>
            <w:tcW w:w="7409" w:type="dxa"/>
          </w:tcPr>
          <w:p w:rsidR="007B3C51" w:rsidRPr="0017135B" w:rsidRDefault="0043015C" w:rsidP="0051423C">
            <w:pPr>
              <w:pStyle w:val="a8"/>
              <w:spacing w:before="0" w:beforeAutospacing="0" w:after="0" w:afterAutospacing="0" w:line="159" w:lineRule="atLeast"/>
              <w:jc w:val="both"/>
              <w:textAlignment w:val="baseline"/>
            </w:pPr>
            <w:r w:rsidRPr="0017135B">
              <w:t>К кодификационным актам относятся своды законов, кодексы, основы законодательства и ряд других актов. Кодификационный акт - это акт правотворчества, системно регулиру</w:t>
            </w:r>
            <w:r w:rsidRPr="0017135B">
              <w:softHyphen/>
              <w:t xml:space="preserve">ющий определенную сферу отношений. Такой акт обладает определенными отличительными внешними признаками: а) имеет наименование, указывающее на вид </w:t>
            </w:r>
            <w:r w:rsidRPr="0017135B">
              <w:lastRenderedPageBreak/>
              <w:t>данного конкрет</w:t>
            </w:r>
            <w:r w:rsidRPr="0017135B">
              <w:softHyphen/>
              <w:t>ного акта, - «кодекс», «положение», «устав.); б) струк</w:t>
            </w:r>
            <w:r w:rsidRPr="0017135B">
              <w:softHyphen/>
              <w:t xml:space="preserve">турно делится на части, разделы, главы, среди которых выделяются «общая часть», раздел или глава, носящие название «общие положения», («основные положения»); в) обычно утверждается актом соответствующего правотворческого органа - законом, указом, постановлением. 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0C2E24" w:rsidP="000C2E2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lastRenderedPageBreak/>
              <w:t>Что относится к объектам систематизации нормативно-правовых актов</w:t>
            </w:r>
          </w:p>
        </w:tc>
        <w:tc>
          <w:tcPr>
            <w:tcW w:w="7409" w:type="dxa"/>
          </w:tcPr>
          <w:p w:rsidR="007B3C51" w:rsidRPr="0017135B" w:rsidRDefault="000C2E24" w:rsidP="0051423C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</w:rPr>
              <w:t>К объектам систематизации нормативно-правовых актов относятся: нормативно-правовые акты; правоприменительные акты; интерпретационные акты (например, акты судов высших ин</w:t>
            </w:r>
            <w:r w:rsidRPr="0017135B">
              <w:rPr>
                <w:color w:val="auto"/>
              </w:rPr>
              <w:softHyphen/>
              <w:t>станций, а также акты Генерального Прокурора РФ, издаваемые в основном в виде сборников). Этот перечень можно дополнить правореализационными докумен</w:t>
            </w:r>
            <w:r w:rsidRPr="0017135B">
              <w:rPr>
                <w:color w:val="auto"/>
              </w:rPr>
              <w:softHyphen/>
              <w:t>тами. Их систематизация не имеет публичного характера, а произво</w:t>
            </w:r>
            <w:r w:rsidRPr="0017135B">
              <w:rPr>
                <w:color w:val="auto"/>
              </w:rPr>
              <w:softHyphen/>
              <w:t>дится внутри организаций, которые имеют дело с индивидуальными актами, связанными с их деятельностью.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7B3C5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bCs/>
              </w:rPr>
            </w:pPr>
            <w:r w:rsidRPr="0017135B">
              <w:t xml:space="preserve">Что такое всеобщая кодификация </w:t>
            </w:r>
          </w:p>
        </w:tc>
        <w:tc>
          <w:tcPr>
            <w:tcW w:w="7409" w:type="dxa"/>
          </w:tcPr>
          <w:p w:rsidR="007B3C51" w:rsidRPr="0017135B" w:rsidRDefault="007B3C51" w:rsidP="005142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Всеобщая кодификация — </w:t>
            </w:r>
            <w:r w:rsidR="00B506E8" w:rsidRPr="0017135B">
              <w:rPr>
                <w:color w:val="auto"/>
                <w:szCs w:val="24"/>
              </w:rPr>
              <w:t xml:space="preserve">это </w:t>
            </w:r>
            <w:r w:rsidRPr="0017135B">
              <w:rPr>
                <w:color w:val="auto"/>
                <w:szCs w:val="24"/>
              </w:rPr>
              <w:t>создание сводных кодифицированных актов по основным отраслям законодательства: свода законов, включающего в себя все основные нормы нрава всех отраслей национальной правовой системы (например, Свод законов Российской империи 1832 г.);</w:t>
            </w:r>
            <w:r w:rsidR="00B506E8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 xml:space="preserve"> основ законодательства, устанавливающих наиболее общие правовые нормы, регулирующие определенные общественные отношения (например, основы соответствующего законодательства в СССР).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AF3EB8" w:rsidP="00AF3EB8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  <w:rPr>
                <w:bCs/>
              </w:rPr>
            </w:pPr>
            <w:r w:rsidRPr="0017135B">
              <w:t>Перечислите этапы проведения работы по систематизации нормативно-правовых актов</w:t>
            </w:r>
          </w:p>
        </w:tc>
        <w:tc>
          <w:tcPr>
            <w:tcW w:w="7409" w:type="dxa"/>
          </w:tcPr>
          <w:p w:rsidR="007B3C51" w:rsidRPr="0017135B" w:rsidRDefault="00AF3EB8" w:rsidP="0051423C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</w:rPr>
              <w:t>Этапы проведения работы по систематизации нормативно-правовых актов следующие: 1) составление плана систематизации; 2) составление перечня правовых актов, которые необходимо сис</w:t>
            </w:r>
            <w:r w:rsidRPr="0017135B">
              <w:rPr>
                <w:color w:val="auto"/>
              </w:rPr>
              <w:softHyphen/>
              <w:t>тематизировать; 3) сбор этих правовых актов; 4) изъятие устаревших актов; 5) внесение в правовые акты изменений и дополнений; 6) анализ правовых актов; 7) ревизия правовых актов; 8) выбор критериев систематизации; 9) размещение материала по рубрикам</w:t>
            </w:r>
            <w:r w:rsidRPr="0017135B">
              <w:rPr>
                <w:color w:val="auto"/>
                <w:szCs w:val="24"/>
              </w:rPr>
              <w:t>.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7B3C5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t>Что такое кодекс</w:t>
            </w:r>
          </w:p>
        </w:tc>
        <w:tc>
          <w:tcPr>
            <w:tcW w:w="7409" w:type="dxa"/>
          </w:tcPr>
          <w:p w:rsidR="007B3C51" w:rsidRPr="0017135B" w:rsidRDefault="007B3C51" w:rsidP="0051423C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Кодекс — </w:t>
            </w:r>
            <w:r w:rsidR="00E1547D" w:rsidRPr="0017135B">
              <w:rPr>
                <w:color w:val="auto"/>
                <w:szCs w:val="24"/>
              </w:rPr>
              <w:t xml:space="preserve">это </w:t>
            </w:r>
            <w:r w:rsidRPr="0017135B">
              <w:rPr>
                <w:color w:val="auto"/>
                <w:szCs w:val="24"/>
              </w:rPr>
              <w:t>нормативный правовой акт, при помощи которого осуществляется комплексное регулирование однородных общественных отношений (ГК РФ, УПК РФ и др.).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1C0D73" w:rsidP="001C0D73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t>Раскройте суть понятия инкорпорации</w:t>
            </w:r>
          </w:p>
        </w:tc>
        <w:tc>
          <w:tcPr>
            <w:tcW w:w="7409" w:type="dxa"/>
          </w:tcPr>
          <w:p w:rsidR="007B3C51" w:rsidRPr="0017135B" w:rsidRDefault="001C0D73" w:rsidP="005142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Инкорпорация — это объединение действующих нормативно-правовых актов в единые сборники без изменения их содержания и с сохранением самостоятельности. При таком способе систематизации законодатель</w:t>
            </w:r>
            <w:r w:rsidRPr="0017135B">
              <w:rPr>
                <w:color w:val="auto"/>
              </w:rPr>
              <w:softHyphen/>
              <w:t>ные акты объединяются по определенному основанию (хронологиче</w:t>
            </w:r>
            <w:r w:rsidRPr="0017135B">
              <w:rPr>
                <w:color w:val="auto"/>
              </w:rPr>
              <w:softHyphen/>
              <w:t>скому, тематическому, по органу, издавшему акты) без изменения содер</w:t>
            </w:r>
            <w:r w:rsidRPr="0017135B">
              <w:rPr>
                <w:color w:val="auto"/>
              </w:rPr>
              <w:softHyphen/>
              <w:t xml:space="preserve">жания соответствующих актов. 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7B3C5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t>Что обеспечивает кодификация</w:t>
            </w:r>
          </w:p>
        </w:tc>
        <w:tc>
          <w:tcPr>
            <w:tcW w:w="7409" w:type="dxa"/>
          </w:tcPr>
          <w:p w:rsidR="007B3C51" w:rsidRPr="0017135B" w:rsidRDefault="007B3C51" w:rsidP="005142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Кодификация обеспечивает согласование норм общеправового регулирования (норм-целей, норм-дефиниций, норм-принципов и т.д.) с нормами конкретного, специального правового регулирования. Она становится своеобразной нормативной основой комплексного подразделения системы права и законодательства (института, отрасли или комплексного массива законодательства), организованного по предметному, функциональному или целевому критериям.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7B3C5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  <w:rPr>
                <w:bCs/>
              </w:rPr>
            </w:pPr>
            <w:r w:rsidRPr="0017135B">
              <w:t>На какие виды делятся кодификационные акты</w:t>
            </w:r>
          </w:p>
        </w:tc>
        <w:tc>
          <w:tcPr>
            <w:tcW w:w="7409" w:type="dxa"/>
          </w:tcPr>
          <w:p w:rsidR="007B3C51" w:rsidRPr="0017135B" w:rsidRDefault="007B3C51" w:rsidP="0051423C">
            <w:pPr>
              <w:tabs>
                <w:tab w:val="left" w:pos="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Кодификационные акты делятся на три вида:</w:t>
            </w:r>
          </w:p>
          <w:p w:rsidR="007B3C51" w:rsidRPr="0017135B" w:rsidRDefault="007B3C51" w:rsidP="0051423C">
            <w:pPr>
              <w:tabs>
                <w:tab w:val="left" w:pos="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 </w:t>
            </w:r>
            <w:r w:rsidR="00D41C0E" w:rsidRPr="0017135B">
              <w:rPr>
                <w:color w:val="auto"/>
                <w:szCs w:val="24"/>
              </w:rPr>
              <w:t xml:space="preserve">1) </w:t>
            </w:r>
            <w:r w:rsidRPr="0017135B">
              <w:rPr>
                <w:color w:val="auto"/>
                <w:szCs w:val="24"/>
              </w:rPr>
              <w:t>основы законодательства, устанавливающие важнейшие модельные нормативные положения определенной отрасли или сферы государственного управления в федеративном государстве;</w:t>
            </w:r>
          </w:p>
          <w:p w:rsidR="007B3C51" w:rsidRPr="0017135B" w:rsidRDefault="007B3C51" w:rsidP="0051423C">
            <w:pPr>
              <w:tabs>
                <w:tab w:val="left" w:pos="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 </w:t>
            </w:r>
            <w:r w:rsidR="00D41C0E" w:rsidRPr="0017135B">
              <w:rPr>
                <w:color w:val="auto"/>
                <w:szCs w:val="24"/>
              </w:rPr>
              <w:t xml:space="preserve">2) </w:t>
            </w:r>
            <w:r w:rsidRPr="0017135B">
              <w:rPr>
                <w:color w:val="auto"/>
                <w:szCs w:val="24"/>
              </w:rPr>
              <w:t>кодекс — комплекс правовых норм, объединенных в одном акте и регулирующих определенную сферу общественной жизни (гражданскую, уголовную и др.);</w:t>
            </w:r>
          </w:p>
          <w:p w:rsidR="007B3C51" w:rsidRPr="0017135B" w:rsidRDefault="007B3C51" w:rsidP="0051423C">
            <w:pPr>
              <w:tabs>
                <w:tab w:val="left" w:pos="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 </w:t>
            </w:r>
            <w:r w:rsidR="00D41C0E" w:rsidRPr="0017135B">
              <w:rPr>
                <w:color w:val="auto"/>
                <w:szCs w:val="24"/>
              </w:rPr>
              <w:t xml:space="preserve">3) </w:t>
            </w:r>
            <w:r w:rsidRPr="0017135B">
              <w:rPr>
                <w:color w:val="auto"/>
                <w:szCs w:val="24"/>
              </w:rPr>
              <w:t xml:space="preserve">устав, положение — комплексные акты специального действия, которые издаются не только законодательными, но и другими </w:t>
            </w:r>
            <w:r w:rsidR="00D41C0E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правотворческими органами (президентом, правительством).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C40E36" w:rsidP="00C40E36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t>В чем различие между официальной и неофициальной инкорпорацией</w:t>
            </w:r>
          </w:p>
        </w:tc>
        <w:tc>
          <w:tcPr>
            <w:tcW w:w="7409" w:type="dxa"/>
          </w:tcPr>
          <w:p w:rsidR="007B3C51" w:rsidRPr="0017135B" w:rsidRDefault="00C40E36" w:rsidP="0051423C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Различие между официальной и неофициальной инкорпорацией состоит в том, что при официальной инкорпорации издается и утверждается соответствующим компетентным органом </w:t>
            </w:r>
            <w:r w:rsidRPr="0017135B">
              <w:rPr>
                <w:color w:val="auto"/>
              </w:rPr>
              <w:t xml:space="preserve">инкорпорационный сборник, </w:t>
            </w:r>
            <w:r w:rsidRPr="0017135B">
              <w:rPr>
                <w:color w:val="auto"/>
              </w:rPr>
              <w:lastRenderedPageBreak/>
              <w:t>кото</w:t>
            </w:r>
            <w:r w:rsidRPr="0017135B">
              <w:rPr>
                <w:color w:val="auto"/>
              </w:rPr>
              <w:softHyphen/>
              <w:t>рый является официальным источ</w:t>
            </w:r>
            <w:r w:rsidRPr="0017135B">
              <w:rPr>
                <w:color w:val="auto"/>
              </w:rPr>
              <w:softHyphen/>
              <w:t>ником законодательства, а при неофициальной инкорпорации издаются сборники, которые не име</w:t>
            </w:r>
            <w:r w:rsidRPr="0017135B">
              <w:rPr>
                <w:color w:val="auto"/>
              </w:rPr>
              <w:softHyphen/>
              <w:t>ют официального статуса.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7B3C5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lastRenderedPageBreak/>
              <w:t xml:space="preserve">Что такое консолидация </w:t>
            </w:r>
          </w:p>
        </w:tc>
        <w:tc>
          <w:tcPr>
            <w:tcW w:w="7409" w:type="dxa"/>
          </w:tcPr>
          <w:p w:rsidR="007B3C51" w:rsidRPr="0017135B" w:rsidRDefault="004B77F3" w:rsidP="0051423C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Консолидация — это способ систематизации, который состоит в объе</w:t>
            </w:r>
            <w:r w:rsidRPr="0017135B">
              <w:rPr>
                <w:color w:val="auto"/>
              </w:rPr>
              <w:softHyphen/>
              <w:t>- динении разных, но тематически единых законодательных актов в один акт. Это происходит в тех случаях, когда нормативный материал по сво</w:t>
            </w:r>
            <w:r w:rsidRPr="0017135B">
              <w:rPr>
                <w:color w:val="auto"/>
              </w:rPr>
              <w:softHyphen/>
              <w:t>ему содержанию отвечает современным задачам, но отличается раздро</w:t>
            </w:r>
            <w:r w:rsidRPr="0017135B">
              <w:rPr>
                <w:color w:val="auto"/>
              </w:rPr>
              <w:softHyphen/>
              <w:t>бленностью. При создании нового акта все прежние акты утрачивают юридическую силу. Консоли</w:t>
            </w:r>
            <w:r w:rsidRPr="0017135B">
              <w:rPr>
                <w:color w:val="auto"/>
              </w:rPr>
              <w:softHyphen/>
              <w:t>дация всегда имеет официальный характер.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C830E0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t>Что такое ПИ «АМИР</w:t>
            </w:r>
            <w:r w:rsidR="007B3C51" w:rsidRPr="0017135B">
              <w:t>С</w:t>
            </w:r>
            <w:r w:rsidRPr="0017135B">
              <w:t>»</w:t>
            </w:r>
          </w:p>
        </w:tc>
        <w:tc>
          <w:tcPr>
            <w:tcW w:w="7409" w:type="dxa"/>
          </w:tcPr>
          <w:p w:rsidR="007B3C51" w:rsidRPr="0017135B" w:rsidRDefault="00C830E0" w:rsidP="0051423C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ПИ «АМИРС» предоставляет пользователям простые и удобные средства формирования, анализа и интеграции информационных массивов данных, возникающих в процессе судопроизводства на участках мировых судей, а также формирования массивов данных судебной статистики</w:t>
            </w:r>
            <w:r w:rsidRPr="0017135B">
              <w:rPr>
                <w:color w:val="auto"/>
                <w:szCs w:val="24"/>
              </w:rPr>
              <w:t xml:space="preserve">. </w:t>
            </w:r>
            <w:r w:rsidR="007B3C51" w:rsidRPr="0017135B">
              <w:rPr>
                <w:color w:val="auto"/>
                <w:szCs w:val="24"/>
              </w:rPr>
              <w:t>С его помощью: осуществляется учёт судебных дел и материалов</w:t>
            </w:r>
            <w:r w:rsidRPr="0017135B">
              <w:rPr>
                <w:color w:val="auto"/>
                <w:szCs w:val="24"/>
              </w:rPr>
              <w:t>,</w:t>
            </w:r>
            <w:r w:rsidR="007B3C51" w:rsidRPr="0017135B">
              <w:rPr>
                <w:color w:val="auto"/>
                <w:szCs w:val="24"/>
              </w:rPr>
              <w:t xml:space="preserve"> формируется электронный архив судебных документов</w:t>
            </w:r>
            <w:r w:rsidRPr="0017135B">
              <w:rPr>
                <w:color w:val="auto"/>
                <w:szCs w:val="24"/>
              </w:rPr>
              <w:t>,</w:t>
            </w:r>
            <w:r w:rsidR="007B3C51" w:rsidRPr="0017135B">
              <w:rPr>
                <w:color w:val="auto"/>
                <w:szCs w:val="24"/>
              </w:rPr>
              <w:t xml:space="preserve"> оперативно предоставляется полная достоверная информация о движении дел</w:t>
            </w:r>
            <w:r w:rsidRPr="0017135B">
              <w:rPr>
                <w:color w:val="auto"/>
                <w:szCs w:val="24"/>
              </w:rPr>
              <w:t>,</w:t>
            </w:r>
            <w:r w:rsidR="007B3C51" w:rsidRPr="0017135B">
              <w:rPr>
                <w:color w:val="auto"/>
                <w:szCs w:val="24"/>
              </w:rPr>
              <w:t xml:space="preserve"> формируется регламентированная статистическая отчетность.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7B3C5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t xml:space="preserve">В чём заключается цель кодификации </w:t>
            </w:r>
          </w:p>
        </w:tc>
        <w:tc>
          <w:tcPr>
            <w:tcW w:w="7409" w:type="dxa"/>
          </w:tcPr>
          <w:p w:rsidR="007B3C51" w:rsidRPr="0017135B" w:rsidRDefault="000E4769" w:rsidP="0051423C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Цель кодификации заключается в создании</w:t>
            </w:r>
            <w:r w:rsidR="007B3C51" w:rsidRPr="0017135B">
              <w:rPr>
                <w:color w:val="auto"/>
                <w:szCs w:val="24"/>
              </w:rPr>
              <w:t xml:space="preserve"> единого и согласованного нормативного акта-кодекса. Это фундаментальный нормативный акт, посредством которого систематизируются отношения всей отрасли права. При этом он закрепляет основы правового регулирования той или иной сферы общественных отношений, а потому не отменяет существования других видов нормативных актов, более того — предполагает их необходимость. 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8D0543" w:rsidP="008D0543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t>Дайте определение контрольного экземпляра нормативного правового акта</w:t>
            </w:r>
          </w:p>
        </w:tc>
        <w:tc>
          <w:tcPr>
            <w:tcW w:w="7409" w:type="dxa"/>
          </w:tcPr>
          <w:p w:rsidR="007B3C51" w:rsidRPr="0017135B" w:rsidRDefault="008D0543" w:rsidP="0051423C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Контрольный экземпляр нормативного правового акта – это такой экземпляр, в который вносятся все изменения, дополнения, отметки о распростране</w:t>
            </w:r>
            <w:r w:rsidRPr="0017135B">
              <w:rPr>
                <w:color w:val="auto"/>
              </w:rPr>
              <w:softHyphen/>
              <w:t>нии, продлении или сохранении срока действия, признании акта или его отдельных статей (пунктов) утратившими силу полностью или частично, содержащиеся в позднее принятых актах</w:t>
            </w:r>
            <w:r w:rsidRPr="0017135B">
              <w:rPr>
                <w:color w:val="auto"/>
                <w:szCs w:val="24"/>
              </w:rPr>
              <w:t>.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B152CC" w:rsidP="00B152CC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t>Характеристика инкорпорации в зависимости от целей систематизации</w:t>
            </w:r>
          </w:p>
        </w:tc>
        <w:tc>
          <w:tcPr>
            <w:tcW w:w="7409" w:type="dxa"/>
          </w:tcPr>
          <w:p w:rsidR="007B3C51" w:rsidRPr="0017135B" w:rsidRDefault="00B152CC" w:rsidP="0051423C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В зависимости от целей систематизации </w:t>
            </w:r>
            <w:r w:rsidRPr="0017135B">
              <w:rPr>
                <w:color w:val="auto"/>
              </w:rPr>
              <w:t>различают хронологическую и предметную инкорпорацию. Хронологическая инкорпорация – это объединение законодательных актов в соответствии с хронологией (датой издания). Например, Собра</w:t>
            </w:r>
            <w:r w:rsidRPr="0017135B">
              <w:rPr>
                <w:color w:val="auto"/>
              </w:rPr>
              <w:softHyphen/>
              <w:t>ние законодательства Российской Фе</w:t>
            </w:r>
            <w:r w:rsidRPr="0017135B">
              <w:rPr>
                <w:color w:val="auto"/>
              </w:rPr>
              <w:softHyphen/>
              <w:t>дерации. Предметная инкорпорация – это объединение по тематической на</w:t>
            </w:r>
            <w:r w:rsidRPr="0017135B">
              <w:rPr>
                <w:color w:val="auto"/>
              </w:rPr>
              <w:softHyphen/>
              <w:t>правленности, например сборники от</w:t>
            </w:r>
            <w:r w:rsidRPr="0017135B">
              <w:rPr>
                <w:color w:val="auto"/>
              </w:rPr>
              <w:softHyphen/>
              <w:t>раслевых нормативных актов.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7B3C5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t xml:space="preserve">Что происходит с собранными правовыми предписаниями </w:t>
            </w:r>
          </w:p>
        </w:tc>
        <w:tc>
          <w:tcPr>
            <w:tcW w:w="7409" w:type="dxa"/>
          </w:tcPr>
          <w:p w:rsidR="007B3C51" w:rsidRPr="0017135B" w:rsidRDefault="007B3C51" w:rsidP="005142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Собранные правовые предписания перерабатываются основательно, т.е. они могут быть изменены, дополнены, преобразованы. На их основе или только с их учетом могут быть созданы новые правовые предписания. Все правовые предписания, намеченные для включения в кодекс, требуется увязать и расположить по заранее разработанной логической схеме.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7B3C5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t xml:space="preserve">Какие существуют ограничения кодификации </w:t>
            </w:r>
          </w:p>
        </w:tc>
        <w:tc>
          <w:tcPr>
            <w:tcW w:w="7409" w:type="dxa"/>
          </w:tcPr>
          <w:p w:rsidR="007B3C51" w:rsidRPr="0017135B" w:rsidRDefault="007B3C51" w:rsidP="005142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Кодификация имеет определенные ограничения, которые должны быть приняты во внимание:</w:t>
            </w:r>
          </w:p>
          <w:p w:rsidR="007B3C51" w:rsidRPr="0017135B" w:rsidRDefault="007B3C51" w:rsidP="005142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 время существования отрасли, института, ставших объектами кодификации (лишь «старые» отрасли, накопившие значительный нормативный массив, могут быть кодифицированы);</w:t>
            </w:r>
          </w:p>
          <w:p w:rsidR="007B3C51" w:rsidRPr="0017135B" w:rsidRDefault="007B3C51" w:rsidP="005142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скорость изменения общественных отношений, регулируемых нормативными актами, составляющими объект кодификации (быстро изменяемые жизненные ситуации, например пенсионные, вряд ли могут быть кодифицированы).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7B3C5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t xml:space="preserve">Какой орган может принять кодекс в качестве закона </w:t>
            </w:r>
          </w:p>
        </w:tc>
        <w:tc>
          <w:tcPr>
            <w:tcW w:w="7409" w:type="dxa"/>
          </w:tcPr>
          <w:p w:rsidR="007B3C51" w:rsidRPr="0017135B" w:rsidRDefault="00B506E8" w:rsidP="0051423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Принять кодекс в качестве закона может только законодательный орган (Федерации или ее субъекта), по статусу самый компетентный в области правотворчества государственный орган, поскольку р</w:t>
            </w:r>
            <w:r w:rsidR="007B3C51" w:rsidRPr="0017135B">
              <w:rPr>
                <w:color w:val="auto"/>
                <w:szCs w:val="24"/>
              </w:rPr>
              <w:t xml:space="preserve">езультаты кодификации всегда имеют официальный характер. </w:t>
            </w:r>
          </w:p>
        </w:tc>
      </w:tr>
      <w:tr w:rsidR="007B3C51" w:rsidRPr="0017135B" w:rsidTr="00B506E8">
        <w:tc>
          <w:tcPr>
            <w:tcW w:w="3189" w:type="dxa"/>
          </w:tcPr>
          <w:p w:rsidR="007B3C51" w:rsidRPr="0017135B" w:rsidRDefault="00D73BD0" w:rsidP="00D73BD0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t>Для чего необходима систематизация нормативно-правовых актов</w:t>
            </w:r>
          </w:p>
        </w:tc>
        <w:tc>
          <w:tcPr>
            <w:tcW w:w="7409" w:type="dxa"/>
          </w:tcPr>
          <w:p w:rsidR="007B3C51" w:rsidRPr="0017135B" w:rsidRDefault="00D73BD0" w:rsidP="0051423C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Систематизация нормативно-правовых актов не</w:t>
            </w:r>
            <w:r w:rsidRPr="0017135B">
              <w:rPr>
                <w:color w:val="auto"/>
              </w:rPr>
              <w:softHyphen/>
              <w:t>обходима для обеспечения доступности законодательства, удобства пользования им, устранения устаревших и неэффективных норм пра</w:t>
            </w:r>
            <w:r w:rsidRPr="0017135B">
              <w:rPr>
                <w:color w:val="auto"/>
              </w:rPr>
              <w:softHyphen/>
              <w:t xml:space="preserve">ва, разрешения юридических </w:t>
            </w:r>
            <w:r w:rsidRPr="0017135B">
              <w:rPr>
                <w:color w:val="auto"/>
              </w:rPr>
              <w:lastRenderedPageBreak/>
              <w:t>конфликтов, ликвидации пробелов. Упорядоченное законодательство позволяет хорошо ориентироваться в действующем массиве нормативно-правовых актов: быстро найти необходимый акт, установить его связи с другими актами, выявить из</w:t>
            </w:r>
            <w:r w:rsidRPr="0017135B">
              <w:rPr>
                <w:color w:val="auto"/>
              </w:rPr>
              <w:softHyphen/>
              <w:t>менения, коллизии и т.д.</w:t>
            </w:r>
          </w:p>
        </w:tc>
      </w:tr>
      <w:tr w:rsidR="00AE5335" w:rsidRPr="0017135B" w:rsidTr="00B506E8">
        <w:tc>
          <w:tcPr>
            <w:tcW w:w="3189" w:type="dxa"/>
          </w:tcPr>
          <w:p w:rsidR="00AE5335" w:rsidRPr="0017135B" w:rsidRDefault="007B2B38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</w:pPr>
            <w:r w:rsidRPr="0017135B">
              <w:lastRenderedPageBreak/>
              <w:t>Какой характер имеют кодифицированные нормативные правовые акты</w:t>
            </w:r>
          </w:p>
        </w:tc>
        <w:tc>
          <w:tcPr>
            <w:tcW w:w="7409" w:type="dxa"/>
          </w:tcPr>
          <w:p w:rsidR="00AE5335" w:rsidRPr="0017135B" w:rsidRDefault="007B2B38" w:rsidP="0051423C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Кодифицированные нормативные правовые акты логически последовательно объединяют нормы, регулирующие о</w:t>
            </w:r>
            <w:r w:rsidR="00B506E8" w:rsidRPr="0017135B">
              <w:rPr>
                <w:color w:val="auto"/>
                <w:szCs w:val="24"/>
              </w:rPr>
              <w:t>пределенную группу или несколько</w:t>
            </w:r>
            <w:r w:rsidRPr="0017135B">
              <w:rPr>
                <w:color w:val="auto"/>
                <w:szCs w:val="24"/>
              </w:rPr>
              <w:t xml:space="preserve"> однородных групп общественных отношений. Кодексы содержат принципы, общие и специальные нормы, на основании которых осуществляется правоприменительная деятельность. Некоторые нормы кодексов носят бланкетный характер и находят конкретизацию в специализированных нормативно-правовых актах</w:t>
            </w:r>
            <w:r w:rsidR="00B506E8" w:rsidRPr="0017135B">
              <w:rPr>
                <w:color w:val="auto"/>
                <w:szCs w:val="24"/>
              </w:rPr>
              <w:t>.</w:t>
            </w:r>
          </w:p>
        </w:tc>
      </w:tr>
    </w:tbl>
    <w:p w:rsidR="00A511BE" w:rsidRPr="0017135B" w:rsidRDefault="00A511BE" w:rsidP="00EA3274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A6216B" w:rsidRPr="0017135B" w:rsidRDefault="00A6216B" w:rsidP="00EA3274">
      <w:pPr>
        <w:tabs>
          <w:tab w:val="left" w:pos="567"/>
        </w:tabs>
        <w:spacing w:after="0" w:line="240" w:lineRule="auto"/>
        <w:ind w:left="0" w:firstLine="284"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 xml:space="preserve">Тестовые задания </w:t>
      </w:r>
    </w:p>
    <w:p w:rsidR="00A6216B" w:rsidRPr="0017135B" w:rsidRDefault="00A6216B" w:rsidP="00EA3274">
      <w:pPr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1. Отменяет ли кодификация существования других видов нормативных актов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Частично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Да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Нет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2. Как называется простейший способ систематизации.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консультация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учёт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3) консолидация 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3. Сколько этапов проведения работы по систематизации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9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2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15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4. Сколько существует принципов систематизации права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3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5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12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5. Какие существуют виды инкорпорациций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непоследовательные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официальные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объектные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 xml:space="preserve">6. Перечень наименований дел, имеющихся в делопроизводстве суда, с указанием сроков их хранения это: 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номенклатура дел в суде;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картотека суда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наряд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7. Какой из органов может принять кодекс в качестве закона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исполнительный орган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судебный орган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законодательный орган Федерации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8. Является ли кодифицированный акт обязательным для всех его адресатов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Нет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lastRenderedPageBreak/>
        <w:t>2) Да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Да, но с ограничениями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9. Имеет ли специальный закон преимущество перед законом общим.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Имеет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Не имеет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Иногда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10. Судебная статистика: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это совокупность требований, предъявляемых к содержанию судебных документов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это совокупность мероприятий, предназначенных для проведения судом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это разновидность судебной информации, отражающая количественную сторону правовых явлений в сфере судебного производства.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11. Правовая основа деятельности аппарата судов общей юрисдикции - …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способ систематизации, который состоит в объединении разных, но тематически единых законодательных актов в один акт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это система законодательных и подзаконных правовых актов, регулирующих правоотношения, связанные с осуществлением гражданами Российской Федерации профессиональной деятельности, направленной на обеспечение деятельности судов.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способ систематизации, при котором имеет место как внутренняя, так и внешняя переработка действующего законодательства путем подготовки и принятия нового кодификационного акта.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12. Задачей судебной статистики не является: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введение дополнительных этических правил для работников аппарата суда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анализ нарушений, рассматриваемых судебными органами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изучение факторов, способствовавших возникновению и развитию преступности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13. Какая цифра обозначает руководителя в регистрационном номере Реестра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9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2)10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1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14. Квалификационные требования к стажу гражданской службы (государственной службы иных видов) или стажу (опыту) работы по специальности для федеральных гражданских служащих устанавливаются…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постановлением правительства РФ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указом Президента РФ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локальным актом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15. Нормативные правовые акты, регулирующие отношения, которые связаны с гражданской службой: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оба ответа правильны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Нормативно — правовые акты государственных органов</w:t>
      </w:r>
    </w:p>
    <w:p w:rsidR="00944B1B" w:rsidRPr="0017135B" w:rsidRDefault="00944B1B" w:rsidP="00EA3274">
      <w:pPr>
        <w:spacing w:after="0" w:line="240" w:lineRule="auto"/>
        <w:ind w:left="567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Уставы субъектов РФ</w:t>
      </w:r>
    </w:p>
    <w:p w:rsidR="00A6216B" w:rsidRPr="0017135B" w:rsidRDefault="00A6216B" w:rsidP="00EA3274">
      <w:pPr>
        <w:spacing w:after="0" w:line="240" w:lineRule="auto"/>
        <w:ind w:left="426" w:firstLine="283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 </w:t>
      </w:r>
    </w:p>
    <w:tbl>
      <w:tblPr>
        <w:tblStyle w:val="9"/>
        <w:tblW w:w="9214" w:type="dxa"/>
        <w:tblInd w:w="392" w:type="dxa"/>
        <w:tblLook w:val="04A0" w:firstRow="1" w:lastRow="0" w:firstColumn="1" w:lastColumn="0" w:noHBand="0" w:noVBand="1"/>
      </w:tblPr>
      <w:tblGrid>
        <w:gridCol w:w="2835"/>
        <w:gridCol w:w="3190"/>
        <w:gridCol w:w="3189"/>
      </w:tblGrid>
      <w:tr w:rsidR="00A6216B" w:rsidRPr="0017135B" w:rsidTr="00B506E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6B" w:rsidRPr="0017135B" w:rsidRDefault="00A621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i/>
                <w:color w:val="auto"/>
                <w:szCs w:val="24"/>
              </w:rPr>
            </w:pPr>
            <w:r w:rsidRPr="0017135B">
              <w:rPr>
                <w:rFonts w:eastAsia="Calibri"/>
                <w:b/>
                <w:color w:val="auto"/>
                <w:szCs w:val="24"/>
              </w:rPr>
              <w:t>Ключи к тесту</w:t>
            </w:r>
          </w:p>
        </w:tc>
      </w:tr>
      <w:tr w:rsidR="00944B1B" w:rsidRPr="0017135B" w:rsidTr="00A6216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1B" w:rsidRPr="0017135B" w:rsidRDefault="00944B1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 –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1B" w:rsidRPr="0017135B" w:rsidRDefault="00944B1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6 –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1B" w:rsidRPr="0017135B" w:rsidRDefault="00944B1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11 – 2</w:t>
            </w:r>
          </w:p>
        </w:tc>
      </w:tr>
      <w:tr w:rsidR="00944B1B" w:rsidRPr="0017135B" w:rsidTr="00A6216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1B" w:rsidRPr="0017135B" w:rsidRDefault="00944B1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 –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1B" w:rsidRPr="0017135B" w:rsidRDefault="00944B1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7 – 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1B" w:rsidRPr="0017135B" w:rsidRDefault="00944B1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12 – 1</w:t>
            </w:r>
          </w:p>
        </w:tc>
      </w:tr>
      <w:tr w:rsidR="00944B1B" w:rsidRPr="0017135B" w:rsidTr="00A6216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1B" w:rsidRPr="0017135B" w:rsidRDefault="00944B1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3 –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1B" w:rsidRPr="0017135B" w:rsidRDefault="00944B1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8 – 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1B" w:rsidRPr="0017135B" w:rsidRDefault="00944B1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13 – 3</w:t>
            </w:r>
          </w:p>
        </w:tc>
      </w:tr>
      <w:tr w:rsidR="00944B1B" w:rsidRPr="0017135B" w:rsidTr="00A6216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1B" w:rsidRPr="0017135B" w:rsidRDefault="00944B1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4 –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1B" w:rsidRPr="0017135B" w:rsidRDefault="00944B1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9 –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1B" w:rsidRPr="0017135B" w:rsidRDefault="00944B1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14 – 2</w:t>
            </w:r>
          </w:p>
        </w:tc>
      </w:tr>
      <w:tr w:rsidR="00944B1B" w:rsidRPr="0017135B" w:rsidTr="00A6216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1B" w:rsidRPr="0017135B" w:rsidRDefault="00944B1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lastRenderedPageBreak/>
              <w:t>5 - 2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1B" w:rsidRPr="0017135B" w:rsidRDefault="00944B1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10 - 3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1B" w:rsidRPr="0017135B" w:rsidRDefault="00944B1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15 - 1</w:t>
            </w:r>
          </w:p>
        </w:tc>
      </w:tr>
      <w:bookmarkEnd w:id="1"/>
    </w:tbl>
    <w:p w:rsidR="00A6216B" w:rsidRPr="0017135B" w:rsidRDefault="00A6216B" w:rsidP="00EA3274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44B1B" w:rsidRPr="0017135B" w:rsidRDefault="00944B1B" w:rsidP="00EA3274">
      <w:pPr>
        <w:pStyle w:val="1"/>
        <w:tabs>
          <w:tab w:val="left" w:pos="567"/>
        </w:tabs>
        <w:spacing w:line="240" w:lineRule="auto"/>
        <w:ind w:left="0" w:firstLine="284"/>
        <w:rPr>
          <w:color w:val="auto"/>
          <w:szCs w:val="24"/>
        </w:rPr>
      </w:pPr>
      <w:r w:rsidRPr="0017135B">
        <w:rPr>
          <w:color w:val="auto"/>
          <w:szCs w:val="24"/>
        </w:rPr>
        <w:t>Дисциплина «Особенности организационно-технического обеспечения деятельности судей»</w:t>
      </w:r>
    </w:p>
    <w:p w:rsidR="00944B1B" w:rsidRPr="0017135B" w:rsidRDefault="00944B1B" w:rsidP="00EA3274">
      <w:pPr>
        <w:tabs>
          <w:tab w:val="left" w:pos="567"/>
        </w:tabs>
        <w:spacing w:after="0" w:line="240" w:lineRule="auto"/>
        <w:ind w:left="0" w:firstLine="284"/>
        <w:jc w:val="center"/>
        <w:rPr>
          <w:b/>
          <w:color w:val="auto"/>
          <w:szCs w:val="24"/>
          <w:lang w:bidi="en-US"/>
        </w:rPr>
      </w:pPr>
      <w:r w:rsidRPr="0017135B">
        <w:rPr>
          <w:b/>
          <w:color w:val="auto"/>
          <w:szCs w:val="24"/>
        </w:rPr>
        <w:t>Объясните и аргументируйте</w:t>
      </w:r>
      <w:r w:rsidRPr="0017135B">
        <w:rPr>
          <w:color w:val="auto"/>
          <w:szCs w:val="24"/>
          <w:lang w:bidi="en-US"/>
        </w:rPr>
        <w:t xml:space="preserve"> </w:t>
      </w:r>
      <w:r w:rsidRPr="0017135B">
        <w:rPr>
          <w:b/>
          <w:color w:val="auto"/>
          <w:szCs w:val="24"/>
          <w:lang w:bidi="en-US"/>
        </w:rPr>
        <w:t>использование в своей деятельности понятий, категорий, принципов:</w:t>
      </w:r>
    </w:p>
    <w:p w:rsidR="00944B1B" w:rsidRPr="0017135B" w:rsidRDefault="00944B1B" w:rsidP="00EA3274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bookmarkStart w:id="2" w:name="_Hlk160027439"/>
      <w:r w:rsidRPr="0017135B">
        <w:rPr>
          <w:rFonts w:eastAsia="Calibri"/>
          <w:color w:val="auto"/>
          <w:szCs w:val="24"/>
          <w:lang w:eastAsia="en-US"/>
        </w:rPr>
        <w:t>Назовите принципы организационно-технического обеспечения деятельности судов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На основе каких принципов осуществляется обеспечение судов кадровыми ресурсами</w:t>
      </w:r>
    </w:p>
    <w:p w:rsidR="00944B1B" w:rsidRPr="0017135B" w:rsidRDefault="00662B22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color w:val="auto"/>
        </w:rPr>
        <w:t xml:space="preserve">Принципы формирования кадрового резерва государственных гражданских служащих 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Что такое обеспечение безопасности судебной деятельности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Что относится к обязанностям администратора суда по обеспечению безопасности судебной деятельности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Какими техническими средствами обеспечивается безопасность судебной деятельности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Кем осуществляется физическая охрана зданий федеральных судов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Кто обеспечивают охрану судей и членов их семей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Что относится к вопросам обеспечения безопасности судов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Что понимается под организацией работы суда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Что такое правовые основы административно-правового обеспечения деятельности судов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Что включает в себя административно-правовое обеспечение деятельности судов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Кто относится к органам, входящим в судебную систему Российской Федерации и участвующим в организационном (управленческом) обеспечении судебной деятельности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Что имеет в своей структуре Судебный департамент при Верховном Суде РФ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Какие функции возлагаются на Главное управление организационно-правового обеспечения деятельности судов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Какие функции возлагаются на Управление по обеспечению деятельности арбитражных и специализированных судов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Что такое ресурсное (материально-техническое) обеспечение деятельности судов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На каких принципах осуществляется ресурсное (материально-техническое) обеспечение деятельности судов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Что такое планирование ресурсного (материально-технического) обеспечения деятельности федеральных судов</w:t>
      </w:r>
    </w:p>
    <w:p w:rsidR="00944B1B" w:rsidRPr="0017135B" w:rsidRDefault="00944B1B" w:rsidP="00CC0C84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Что учитывается при разработке планов ресурсного (материально-технического) обеспечения деятельности федеральных судов</w:t>
      </w:r>
    </w:p>
    <w:p w:rsidR="00944B1B" w:rsidRPr="0017135B" w:rsidRDefault="00944B1B" w:rsidP="00EA3274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3189"/>
        <w:gridCol w:w="7409"/>
      </w:tblGrid>
      <w:tr w:rsidR="00944B1B" w:rsidRPr="0017135B" w:rsidTr="00B506E8">
        <w:tc>
          <w:tcPr>
            <w:tcW w:w="3189" w:type="dxa"/>
          </w:tcPr>
          <w:p w:rsidR="00944B1B" w:rsidRPr="0017135B" w:rsidRDefault="00944B1B" w:rsidP="00662B22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Вопрос</w:t>
            </w:r>
          </w:p>
        </w:tc>
        <w:tc>
          <w:tcPr>
            <w:tcW w:w="7409" w:type="dxa"/>
          </w:tcPr>
          <w:p w:rsidR="00944B1B" w:rsidRPr="0017135B" w:rsidRDefault="00944B1B" w:rsidP="00662B22">
            <w:p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Ответ</w:t>
            </w:r>
          </w:p>
        </w:tc>
      </w:tr>
      <w:tr w:rsidR="00944B1B" w:rsidRPr="0017135B" w:rsidTr="00B506E8">
        <w:tc>
          <w:tcPr>
            <w:tcW w:w="3189" w:type="dxa"/>
          </w:tcPr>
          <w:p w:rsidR="00944B1B" w:rsidRPr="0017135B" w:rsidRDefault="00944B1B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t>Назовите принципы организационно-технического обеспечения деятельности судов</w:t>
            </w:r>
          </w:p>
        </w:tc>
        <w:tc>
          <w:tcPr>
            <w:tcW w:w="7409" w:type="dxa"/>
          </w:tcPr>
          <w:p w:rsidR="00944B1B" w:rsidRPr="0017135B" w:rsidRDefault="00944B1B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К принципам организационно-технического обеспечения деятельности судов относятся:</w:t>
            </w:r>
          </w:p>
          <w:p w:rsidR="00944B1B" w:rsidRPr="0017135B" w:rsidRDefault="00944B1B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1. Законность.</w:t>
            </w:r>
          </w:p>
          <w:p w:rsidR="00944B1B" w:rsidRPr="0017135B" w:rsidRDefault="00944B1B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2. Невмешательство в профессиональную деятельность судей.</w:t>
            </w:r>
          </w:p>
          <w:p w:rsidR="00944B1B" w:rsidRPr="0017135B" w:rsidRDefault="00944B1B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3. Финансовое и материально-техническое обеспечение судебной системы.</w:t>
            </w:r>
          </w:p>
          <w:p w:rsidR="00944B1B" w:rsidRPr="0017135B" w:rsidRDefault="00944B1B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4. Полное и всестороннее удовлетворение судов материально-техническими ресурсами.</w:t>
            </w:r>
          </w:p>
          <w:p w:rsidR="00944B1B" w:rsidRPr="0017135B" w:rsidRDefault="00944B1B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5. Размещение судов в зданиях, соответствующих конституционному статусу судебной власти.</w:t>
            </w:r>
          </w:p>
          <w:p w:rsidR="00944B1B" w:rsidRPr="0017135B" w:rsidRDefault="00944B1B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6. Доступность </w:t>
            </w:r>
          </w:p>
          <w:p w:rsidR="00944B1B" w:rsidRPr="0017135B" w:rsidRDefault="00944B1B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7. Обеспечение социального статуса судей и работников аппарата судов, обеспечение личной безопасности судей.</w:t>
            </w:r>
          </w:p>
          <w:p w:rsidR="00944B1B" w:rsidRPr="0017135B" w:rsidRDefault="00944B1B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8. Полное и всестороннее удовлетворение судов в кадровых ресурсах.</w:t>
            </w:r>
          </w:p>
          <w:p w:rsidR="00944B1B" w:rsidRPr="0017135B" w:rsidRDefault="00944B1B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lastRenderedPageBreak/>
              <w:t>9. Контроль использования бюджетных средств, выделенных на материально-техническое обеспечение судов и Судебного департамента при Верховном Суде.</w:t>
            </w:r>
          </w:p>
          <w:p w:rsidR="00944B1B" w:rsidRPr="0017135B" w:rsidRDefault="00662B22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Данный п</w:t>
            </w:r>
            <w:r w:rsidR="00944B1B" w:rsidRPr="0017135B">
              <w:rPr>
                <w:color w:val="auto"/>
                <w:szCs w:val="24"/>
              </w:rPr>
              <w:t>еречень принципов не является исчерпывающим</w:t>
            </w:r>
            <w:r w:rsidRPr="0017135B">
              <w:rPr>
                <w:color w:val="auto"/>
                <w:szCs w:val="24"/>
              </w:rPr>
              <w:t>.</w:t>
            </w:r>
          </w:p>
        </w:tc>
      </w:tr>
      <w:tr w:rsidR="00944B1B" w:rsidRPr="0017135B" w:rsidTr="00B506E8">
        <w:tc>
          <w:tcPr>
            <w:tcW w:w="3189" w:type="dxa"/>
          </w:tcPr>
          <w:p w:rsidR="00944B1B" w:rsidRPr="0017135B" w:rsidRDefault="00944B1B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lastRenderedPageBreak/>
              <w:t>На основе каких принципов осуществляется обеспечение судов кадровыми ресурсами</w:t>
            </w:r>
          </w:p>
        </w:tc>
        <w:tc>
          <w:tcPr>
            <w:tcW w:w="7409" w:type="dxa"/>
          </w:tcPr>
          <w:p w:rsidR="00944B1B" w:rsidRPr="0017135B" w:rsidRDefault="00944B1B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Обеспечение судов кадровыми ресурсами осуществляется на основе таких принципов, как отсутствие дискриминации; метод подбора судей должен гарантировать от назначения судей по неправомерным мотивам; профессионализм; порядочность; профессиональная служебная этика</w:t>
            </w:r>
            <w:r w:rsidR="00662B22" w:rsidRPr="0017135B">
              <w:rPr>
                <w:color w:val="auto"/>
                <w:szCs w:val="24"/>
              </w:rPr>
              <w:t>.</w:t>
            </w:r>
          </w:p>
        </w:tc>
      </w:tr>
      <w:tr w:rsidR="00944B1B" w:rsidRPr="0017135B" w:rsidTr="00B506E8">
        <w:tc>
          <w:tcPr>
            <w:tcW w:w="3189" w:type="dxa"/>
          </w:tcPr>
          <w:p w:rsidR="00944B1B" w:rsidRPr="0017135B" w:rsidRDefault="00662B22" w:rsidP="00662B22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t>Принципы формирования кадрового резерва государственных гражданских служащих</w:t>
            </w:r>
            <w:r w:rsidR="00944B1B" w:rsidRPr="0017135B">
              <w:t xml:space="preserve"> </w:t>
            </w:r>
          </w:p>
        </w:tc>
        <w:tc>
          <w:tcPr>
            <w:tcW w:w="7409" w:type="dxa"/>
          </w:tcPr>
          <w:p w:rsidR="00944B1B" w:rsidRPr="0017135B" w:rsidRDefault="00944B1B" w:rsidP="00662B22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7135B">
              <w:rPr>
                <w:bCs/>
                <w:color w:val="auto"/>
                <w:szCs w:val="24"/>
              </w:rPr>
              <w:t>Государственные гражданские служащие могут быть включены в кадровый резерв, который формируется на основании следующих принципов:</w:t>
            </w:r>
          </w:p>
          <w:p w:rsidR="00944B1B" w:rsidRPr="0017135B" w:rsidRDefault="00944B1B" w:rsidP="00662B22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7135B">
              <w:rPr>
                <w:bCs/>
                <w:color w:val="auto"/>
                <w:szCs w:val="24"/>
              </w:rPr>
              <w:t>добровольность включения в кадровый резерв; гласность при формировании кадрового резерва; соблюдение равенства прав граждан при их включении в кадровый резерв; приоритетность формирования кадрового резерва на конкурсной основе; учет текущей и перспективной потребности в замещении должностей федеральной гражданской службы в Судебном департаменте; взаимосвязь должностного роста федеральных гражданских служащих с результатами оценки их профессионализма и компетентности;</w:t>
            </w:r>
          </w:p>
          <w:p w:rsidR="00944B1B" w:rsidRPr="0017135B" w:rsidRDefault="00944B1B" w:rsidP="00662B22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7135B">
              <w:rPr>
                <w:bCs/>
                <w:color w:val="auto"/>
                <w:szCs w:val="24"/>
              </w:rPr>
              <w:t>объективность оценки профессиональных и личностных качеств лиц, претендующих на включение в кадровый резерв</w:t>
            </w:r>
            <w:r w:rsidR="00662B22" w:rsidRPr="0017135B">
              <w:rPr>
                <w:bCs/>
                <w:color w:val="auto"/>
                <w:szCs w:val="24"/>
              </w:rPr>
              <w:t>.</w:t>
            </w:r>
          </w:p>
        </w:tc>
      </w:tr>
      <w:tr w:rsidR="00944B1B" w:rsidRPr="0017135B" w:rsidTr="00B506E8">
        <w:tc>
          <w:tcPr>
            <w:tcW w:w="3189" w:type="dxa"/>
          </w:tcPr>
          <w:p w:rsidR="00944B1B" w:rsidRPr="0017135B" w:rsidRDefault="00944B1B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164" w:firstLine="0"/>
              <w:jc w:val="both"/>
              <w:rPr>
                <w:bCs/>
              </w:rPr>
            </w:pPr>
            <w:r w:rsidRPr="0017135B">
              <w:t>Что такое обеспечение безопасности судебной деятельности</w:t>
            </w:r>
          </w:p>
        </w:tc>
        <w:tc>
          <w:tcPr>
            <w:tcW w:w="7409" w:type="dxa"/>
          </w:tcPr>
          <w:p w:rsidR="00944B1B" w:rsidRPr="0017135B" w:rsidRDefault="00944B1B" w:rsidP="00305695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Обеспечение безопасности судебной деятельности — это комплекс мер, направленных на: защиту судьи и его близких при</w:t>
            </w:r>
            <w:r w:rsidR="00305695" w:rsidRPr="0017135B">
              <w:rPr>
                <w:color w:val="auto"/>
                <w:szCs w:val="24"/>
              </w:rPr>
              <w:t xml:space="preserve"> осуществлении судье</w:t>
            </w:r>
            <w:r w:rsidRPr="0017135B">
              <w:rPr>
                <w:color w:val="auto"/>
                <w:szCs w:val="24"/>
              </w:rPr>
              <w:t>й профессиональной деятельности; охрану правопорядка во время судебных заседаний; охрану правопорядка в помещении суда; охрану зданий и помещений</w:t>
            </w:r>
            <w:r w:rsidR="00305695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суда и прилегающей территории от противоправных посягательств; создание безопасных условий пребывания в помещении суда работников аппарата суда и посетителей; обеспечение противопожарных и санитарных норм.</w:t>
            </w:r>
          </w:p>
        </w:tc>
      </w:tr>
      <w:tr w:rsidR="00944B1B" w:rsidRPr="0017135B" w:rsidTr="00B506E8">
        <w:tc>
          <w:tcPr>
            <w:tcW w:w="3189" w:type="dxa"/>
          </w:tcPr>
          <w:p w:rsidR="00944B1B" w:rsidRPr="0017135B" w:rsidRDefault="00944B1B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  <w:rPr>
                <w:bCs/>
              </w:rPr>
            </w:pPr>
            <w:r w:rsidRPr="0017135B">
              <w:t>Что относится к обязанностям администратора суда по обеспечению безопасности судебной деятельности</w:t>
            </w:r>
          </w:p>
        </w:tc>
        <w:tc>
          <w:tcPr>
            <w:tcW w:w="7409" w:type="dxa"/>
          </w:tcPr>
          <w:p w:rsidR="00944B1B" w:rsidRPr="0017135B" w:rsidRDefault="009B28A5" w:rsidP="00031616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К обязанностям администратора суда по обеспечению безопасности судебной деятельности относится:</w:t>
            </w:r>
            <w:r w:rsidR="00031616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организация подготовки залов судебных заседаний к работе; организация порядка охраны зданий суда, совещательных комнат и судебных помещений; организация оборудования зданий и внутренних помещений суда и находящейся в ведении суда территории техническими средствами, системами безопасности и средствами защиты;</w:t>
            </w:r>
            <w:r w:rsidR="00031616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осуществление контроля за обеспечением и содержанием оборудования в камерах для подсудимых и помещениях для конвоя в надлежащем состоянии;</w:t>
            </w:r>
            <w:r w:rsidR="00031616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 xml:space="preserve"> разработка плана действий работников суда при возникновении чрезвычайных проис</w:t>
            </w:r>
            <w:r w:rsidR="00031616" w:rsidRPr="0017135B">
              <w:rPr>
                <w:color w:val="auto"/>
                <w:szCs w:val="24"/>
              </w:rPr>
              <w:t xml:space="preserve">шествий в зданиях </w:t>
            </w:r>
            <w:r w:rsidRPr="0017135B">
              <w:rPr>
                <w:color w:val="auto"/>
                <w:szCs w:val="24"/>
              </w:rPr>
              <w:t>суда в рабочее и нерабочее время</w:t>
            </w:r>
            <w:r w:rsidR="00031616" w:rsidRPr="0017135B">
              <w:rPr>
                <w:color w:val="auto"/>
                <w:szCs w:val="24"/>
              </w:rPr>
              <w:t>.</w:t>
            </w:r>
          </w:p>
        </w:tc>
      </w:tr>
      <w:tr w:rsidR="009B28A5" w:rsidRPr="0017135B" w:rsidTr="00B506E8">
        <w:tc>
          <w:tcPr>
            <w:tcW w:w="3189" w:type="dxa"/>
          </w:tcPr>
          <w:p w:rsidR="009B28A5" w:rsidRPr="0017135B" w:rsidRDefault="009B28A5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t>Какими техническими средствами обеспечивается безопасность судебной деятельности</w:t>
            </w:r>
          </w:p>
        </w:tc>
        <w:tc>
          <w:tcPr>
            <w:tcW w:w="7409" w:type="dxa"/>
          </w:tcPr>
          <w:p w:rsidR="009B28A5" w:rsidRPr="0017135B" w:rsidRDefault="009B28A5" w:rsidP="00B9312F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Безопасность судебной деятельности обеспечивается техническими сред</w:t>
            </w:r>
            <w:r w:rsidR="00B9312F" w:rsidRPr="0017135B">
              <w:rPr>
                <w:color w:val="auto"/>
                <w:szCs w:val="24"/>
              </w:rPr>
              <w:t xml:space="preserve">ствами, к которым относятся: турникеты; металлообнаружители; </w:t>
            </w:r>
            <w:r w:rsidRPr="0017135B">
              <w:rPr>
                <w:color w:val="auto"/>
                <w:szCs w:val="24"/>
              </w:rPr>
              <w:t>системы охранно-пожарных сигнализаций</w:t>
            </w:r>
            <w:r w:rsidR="00B9312F" w:rsidRPr="0017135B">
              <w:rPr>
                <w:color w:val="auto"/>
                <w:szCs w:val="24"/>
              </w:rPr>
              <w:t xml:space="preserve"> и </w:t>
            </w:r>
            <w:r w:rsidRPr="0017135B">
              <w:rPr>
                <w:color w:val="auto"/>
                <w:szCs w:val="24"/>
              </w:rPr>
              <w:t>автоматического пожаротушения; системы тревожных сигнализаций; система видеонаблюдения; системы контроля управления доступом для разграничения зон служебного и общего доступа в здание; средства обнаружения взрывчатых и отравляющих; противотаранные устройства для принудительной остановки транспортных средст</w:t>
            </w:r>
            <w:r w:rsidR="00B9312F" w:rsidRPr="0017135B">
              <w:rPr>
                <w:color w:val="auto"/>
                <w:szCs w:val="24"/>
              </w:rPr>
              <w:t>в.</w:t>
            </w:r>
          </w:p>
        </w:tc>
      </w:tr>
      <w:tr w:rsidR="009B28A5" w:rsidRPr="0017135B" w:rsidTr="00B506E8">
        <w:tc>
          <w:tcPr>
            <w:tcW w:w="3189" w:type="dxa"/>
          </w:tcPr>
          <w:p w:rsidR="009B28A5" w:rsidRPr="0017135B" w:rsidRDefault="009B28A5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t>Кем осуществляется физическая охрана зданий федеральных судов</w:t>
            </w:r>
          </w:p>
        </w:tc>
        <w:tc>
          <w:tcPr>
            <w:tcW w:w="7409" w:type="dxa"/>
          </w:tcPr>
          <w:p w:rsidR="009B28A5" w:rsidRPr="0017135B" w:rsidRDefault="009B28A5" w:rsidP="00662B22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Физическая охрана зданий федеральных судов осуществляется органами вневедомственной охраны Федеральной службы войск национальной гвардии и Федеральной службой судебных приставов на основе заключаемых договоров, которые обеспечивают безопасность судей, аппарата судов, участников процесса и посетителей суда.</w:t>
            </w:r>
          </w:p>
        </w:tc>
      </w:tr>
      <w:tr w:rsidR="009B28A5" w:rsidRPr="0017135B" w:rsidTr="009B28A5">
        <w:trPr>
          <w:trHeight w:val="1406"/>
        </w:trPr>
        <w:tc>
          <w:tcPr>
            <w:tcW w:w="3189" w:type="dxa"/>
          </w:tcPr>
          <w:p w:rsidR="009B28A5" w:rsidRPr="0017135B" w:rsidRDefault="009B28A5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lastRenderedPageBreak/>
              <w:t>Кто обеспечивают охрану судей и членов их семей</w:t>
            </w:r>
          </w:p>
        </w:tc>
        <w:tc>
          <w:tcPr>
            <w:tcW w:w="7409" w:type="dxa"/>
          </w:tcPr>
          <w:p w:rsidR="009B28A5" w:rsidRPr="0017135B" w:rsidRDefault="009B28A5" w:rsidP="00662B22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Охрану судей и членов их семей обеспечивают органы внутренних дел. Она осуществляется в соответствии с ФЗ «О государственной защите судей (и других лиц)», который устанавливает систему мер государственной защиты жизни, здоровья и имущества указанных лиц и их близких.</w:t>
            </w:r>
          </w:p>
          <w:p w:rsidR="00CA59AA" w:rsidRPr="0017135B" w:rsidRDefault="00CA59AA" w:rsidP="00662B22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</w:tr>
      <w:tr w:rsidR="009B28A5" w:rsidRPr="0017135B" w:rsidTr="00B506E8">
        <w:tc>
          <w:tcPr>
            <w:tcW w:w="3189" w:type="dxa"/>
          </w:tcPr>
          <w:p w:rsidR="009B28A5" w:rsidRPr="0017135B" w:rsidRDefault="009B28A5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  <w:rPr>
                <w:bCs/>
              </w:rPr>
            </w:pPr>
            <w:r w:rsidRPr="0017135B">
              <w:t>Что относится к вопросам обеспечения безопасности судов</w:t>
            </w:r>
          </w:p>
        </w:tc>
        <w:tc>
          <w:tcPr>
            <w:tcW w:w="7409" w:type="dxa"/>
          </w:tcPr>
          <w:p w:rsidR="009B28A5" w:rsidRPr="0017135B" w:rsidRDefault="009B28A5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К вопросам обеспечения безопасности судов относится: </w:t>
            </w:r>
          </w:p>
          <w:p w:rsidR="009B28A5" w:rsidRPr="0017135B" w:rsidRDefault="009B28A5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физическая охрана зданий федеральных судов;</w:t>
            </w:r>
          </w:p>
          <w:p w:rsidR="009B28A5" w:rsidRPr="0017135B" w:rsidRDefault="009B28A5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охрана судей и членов их семей;</w:t>
            </w:r>
          </w:p>
          <w:p w:rsidR="009B28A5" w:rsidRPr="0017135B" w:rsidRDefault="009B28A5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обеспечение противопожарной безопасности;</w:t>
            </w:r>
          </w:p>
          <w:p w:rsidR="009B28A5" w:rsidRPr="0017135B" w:rsidRDefault="009B28A5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информационная безопасность.</w:t>
            </w:r>
          </w:p>
        </w:tc>
      </w:tr>
      <w:tr w:rsidR="009B28A5" w:rsidRPr="0017135B" w:rsidTr="00B506E8">
        <w:tc>
          <w:tcPr>
            <w:tcW w:w="3189" w:type="dxa"/>
          </w:tcPr>
          <w:p w:rsidR="009B28A5" w:rsidRPr="0017135B" w:rsidRDefault="009B28A5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t>Что понимается под организацией работы суда</w:t>
            </w:r>
          </w:p>
        </w:tc>
        <w:tc>
          <w:tcPr>
            <w:tcW w:w="7409" w:type="dxa"/>
          </w:tcPr>
          <w:p w:rsidR="009B28A5" w:rsidRPr="0017135B" w:rsidRDefault="009B28A5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Под «организацией работы суда» следует понимать деятельность уполномоченных органов и должностных лиц, направленную на судоустройство, судопроизводство, судебное делопроизводство и иную деятельность, способствующую чёткой работе судов по осуществлению правосудия, доступа к нему граждан и организаций, а также обращению актов суда к исполнению</w:t>
            </w:r>
            <w:r w:rsidR="00D629CA" w:rsidRPr="0017135B">
              <w:rPr>
                <w:color w:val="auto"/>
                <w:szCs w:val="24"/>
              </w:rPr>
              <w:t>.</w:t>
            </w:r>
          </w:p>
        </w:tc>
      </w:tr>
      <w:tr w:rsidR="009B28A5" w:rsidRPr="0017135B" w:rsidTr="00B506E8">
        <w:tc>
          <w:tcPr>
            <w:tcW w:w="3189" w:type="dxa"/>
          </w:tcPr>
          <w:p w:rsidR="009B28A5" w:rsidRPr="0017135B" w:rsidRDefault="00D629CA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t>Что такое право</w:t>
            </w:r>
            <w:r w:rsidR="009B28A5" w:rsidRPr="0017135B">
              <w:t>вые основы административно-правового обеспечения деятельности судов</w:t>
            </w:r>
          </w:p>
        </w:tc>
        <w:tc>
          <w:tcPr>
            <w:tcW w:w="7409" w:type="dxa"/>
          </w:tcPr>
          <w:p w:rsidR="009B28A5" w:rsidRPr="0017135B" w:rsidRDefault="009B28A5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Правовые основы административно-правового обеспечения деятельности судов — это совокупность нормативных правовых актов различного уровня регулирования, направленных на обеспечение функционирования судов как органов судебной власти, а также судопроизводства и судебного делопроизводства</w:t>
            </w:r>
            <w:r w:rsidR="00D629CA" w:rsidRPr="0017135B">
              <w:rPr>
                <w:color w:val="auto"/>
                <w:szCs w:val="24"/>
              </w:rPr>
              <w:t>.</w:t>
            </w:r>
          </w:p>
        </w:tc>
      </w:tr>
      <w:tr w:rsidR="009B28A5" w:rsidRPr="0017135B" w:rsidTr="00B506E8">
        <w:tc>
          <w:tcPr>
            <w:tcW w:w="3189" w:type="dxa"/>
          </w:tcPr>
          <w:p w:rsidR="009B28A5" w:rsidRPr="0017135B" w:rsidRDefault="009B28A5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t>Что включает в себя административно-правовое обеспечение деятельности</w:t>
            </w:r>
          </w:p>
        </w:tc>
        <w:tc>
          <w:tcPr>
            <w:tcW w:w="7409" w:type="dxa"/>
          </w:tcPr>
          <w:p w:rsidR="009B28A5" w:rsidRPr="0017135B" w:rsidRDefault="009B28A5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Административно-правовое обеспечение деятельности</w:t>
            </w:r>
            <w:r w:rsidR="00D629CA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 xml:space="preserve">судов включает в себя: </w:t>
            </w:r>
          </w:p>
          <w:p w:rsidR="009B28A5" w:rsidRPr="0017135B" w:rsidRDefault="009B28A5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создание и функционирование судов;</w:t>
            </w:r>
          </w:p>
          <w:p w:rsidR="009B28A5" w:rsidRPr="0017135B" w:rsidRDefault="009B28A5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судопроизводство;</w:t>
            </w:r>
          </w:p>
          <w:p w:rsidR="009B28A5" w:rsidRPr="0017135B" w:rsidRDefault="009B28A5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судебное делопроизводство.</w:t>
            </w:r>
          </w:p>
        </w:tc>
      </w:tr>
      <w:tr w:rsidR="009B28A5" w:rsidRPr="0017135B" w:rsidTr="00B506E8">
        <w:tc>
          <w:tcPr>
            <w:tcW w:w="3189" w:type="dxa"/>
          </w:tcPr>
          <w:p w:rsidR="009B28A5" w:rsidRPr="0017135B" w:rsidRDefault="009B28A5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t>Кто относится к органам, входящим в судебную систему Российской Федерации и участвующим в организационном (управленческом) обеспечении судебной деятельности</w:t>
            </w:r>
          </w:p>
        </w:tc>
        <w:tc>
          <w:tcPr>
            <w:tcW w:w="7409" w:type="dxa"/>
          </w:tcPr>
          <w:p w:rsidR="009B28A5" w:rsidRPr="0017135B" w:rsidRDefault="009B28A5" w:rsidP="00662B22">
            <w:p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К органам, входящим в судебную систему Российской Федерации и участвующим в организационном (управленческом) обеспечении судебной деятельности относятся: органы судейского сообщества, Верховный Суд Российской Федерации и Судебный департамент при Верховном Суде Российской Федерации.</w:t>
            </w:r>
          </w:p>
        </w:tc>
      </w:tr>
      <w:tr w:rsidR="009B28A5" w:rsidRPr="0017135B" w:rsidTr="00B506E8">
        <w:tc>
          <w:tcPr>
            <w:tcW w:w="3189" w:type="dxa"/>
          </w:tcPr>
          <w:p w:rsidR="009B28A5" w:rsidRPr="0017135B" w:rsidRDefault="009B28A5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t>Что имеет в своей структуре Судебный департамент при Верховном Суде РФ</w:t>
            </w:r>
          </w:p>
        </w:tc>
        <w:tc>
          <w:tcPr>
            <w:tcW w:w="7409" w:type="dxa"/>
          </w:tcPr>
          <w:p w:rsidR="009B28A5" w:rsidRPr="0017135B" w:rsidRDefault="009B28A5" w:rsidP="00662B2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Судебный департамент при Верховном Суде РФ в своей структуре имеет Главное управление организационно-правового обеспечения деятельности судов и Управление по обеспечению деятельности арбитражных и специализированных судов, которые непосредственно осуществляют функции административно-правового обеспечения судебной деятельности, то есть разрабатывают обязательные для применения судами нормативные акты</w:t>
            </w:r>
            <w:r w:rsidR="00D629CA" w:rsidRPr="0017135B">
              <w:rPr>
                <w:color w:val="auto"/>
                <w:szCs w:val="24"/>
              </w:rPr>
              <w:t>.</w:t>
            </w:r>
          </w:p>
        </w:tc>
      </w:tr>
      <w:tr w:rsidR="009B28A5" w:rsidRPr="0017135B" w:rsidTr="00B506E8">
        <w:tc>
          <w:tcPr>
            <w:tcW w:w="3189" w:type="dxa"/>
          </w:tcPr>
          <w:p w:rsidR="009B28A5" w:rsidRPr="0017135B" w:rsidRDefault="009B28A5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t>Какие функции возлагаются на Главное управление организационно-правового обеспечения деятельности судов</w:t>
            </w:r>
          </w:p>
        </w:tc>
        <w:tc>
          <w:tcPr>
            <w:tcW w:w="7409" w:type="dxa"/>
          </w:tcPr>
          <w:p w:rsidR="009B28A5" w:rsidRPr="0017135B" w:rsidRDefault="009B28A5" w:rsidP="00662B22">
            <w:pPr>
              <w:shd w:val="clear" w:color="auto" w:fill="FFFFFF"/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На Главное управление организационно-правового обеспечения деятельности судов возлагаются функции по: </w:t>
            </w:r>
          </w:p>
          <w:p w:rsidR="009B28A5" w:rsidRPr="0017135B" w:rsidRDefault="009B28A5" w:rsidP="00662B22">
            <w:pPr>
              <w:shd w:val="clear" w:color="auto" w:fill="FFFFFF"/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1) организационно-правовому обеспечению деятельности федеральных судов общей юрисдикции; </w:t>
            </w:r>
          </w:p>
          <w:p w:rsidR="009B28A5" w:rsidRPr="0017135B" w:rsidRDefault="009B28A5" w:rsidP="00662B22">
            <w:pPr>
              <w:shd w:val="clear" w:color="auto" w:fill="FFFFFF"/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2) ведению судебной статистики федеральных судов общей юрисдикции, федеральных арбитражных судов и мировых судей,</w:t>
            </w:r>
          </w:p>
          <w:p w:rsidR="009B28A5" w:rsidRPr="0017135B" w:rsidRDefault="009B28A5" w:rsidP="00662B22">
            <w:pPr>
              <w:shd w:val="clear" w:color="auto" w:fill="FFFFFF"/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3) осуществлению организационно-методического руководства деятельностью администраторов федеральных судов общей юрисдикции и федеральных арбитражных судов,</w:t>
            </w:r>
          </w:p>
          <w:p w:rsidR="009B28A5" w:rsidRPr="0017135B" w:rsidRDefault="009B28A5" w:rsidP="00662B22">
            <w:pPr>
              <w:shd w:val="clear" w:color="auto" w:fill="FFFFFF"/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4) ведению гражданской обороны и мобилизационной работы в федеральных судах общей юрисдикции, федеральных арбитражных судах.</w:t>
            </w:r>
          </w:p>
        </w:tc>
      </w:tr>
      <w:tr w:rsidR="009B28A5" w:rsidRPr="0017135B" w:rsidTr="00B506E8">
        <w:tc>
          <w:tcPr>
            <w:tcW w:w="3189" w:type="dxa"/>
          </w:tcPr>
          <w:p w:rsidR="009B28A5" w:rsidRPr="0017135B" w:rsidRDefault="009B28A5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t xml:space="preserve">Какие функции возлагаются на Управление </w:t>
            </w:r>
            <w:r w:rsidRPr="0017135B">
              <w:lastRenderedPageBreak/>
              <w:t>по обеспечению деятельности арбитражных и специализированных судов</w:t>
            </w:r>
          </w:p>
        </w:tc>
        <w:tc>
          <w:tcPr>
            <w:tcW w:w="7409" w:type="dxa"/>
          </w:tcPr>
          <w:p w:rsidR="009B28A5" w:rsidRPr="0017135B" w:rsidRDefault="009B28A5" w:rsidP="00662B22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lastRenderedPageBreak/>
              <w:t>На Управление по обеспечению деятельности арбитражных и специализированных судов возлагаются функции по организационно-</w:t>
            </w:r>
            <w:r w:rsidRPr="0017135B">
              <w:rPr>
                <w:color w:val="auto"/>
                <w:szCs w:val="24"/>
              </w:rPr>
              <w:lastRenderedPageBreak/>
              <w:t>правовому и методическому обеспечению деятельности федеральных арбитражных, военных и специализированных судов</w:t>
            </w:r>
            <w:r w:rsidR="00D629CA" w:rsidRPr="0017135B">
              <w:rPr>
                <w:color w:val="auto"/>
                <w:szCs w:val="24"/>
              </w:rPr>
              <w:t>.</w:t>
            </w:r>
          </w:p>
        </w:tc>
      </w:tr>
      <w:tr w:rsidR="009B28A5" w:rsidRPr="0017135B" w:rsidTr="00B506E8">
        <w:tc>
          <w:tcPr>
            <w:tcW w:w="3189" w:type="dxa"/>
          </w:tcPr>
          <w:p w:rsidR="009B28A5" w:rsidRPr="0017135B" w:rsidRDefault="009B28A5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lastRenderedPageBreak/>
              <w:t>Что такое ресурсное (материально-техническое) обеспечение деятельности судов</w:t>
            </w:r>
          </w:p>
        </w:tc>
        <w:tc>
          <w:tcPr>
            <w:tcW w:w="7409" w:type="dxa"/>
          </w:tcPr>
          <w:p w:rsidR="009B28A5" w:rsidRPr="0017135B" w:rsidRDefault="009B28A5" w:rsidP="00662B22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Ресурсное (материально-техническое) обеспечение деятельности судов – деятельность уполномоченных на то органов и должностных лиц, направленная на создание надлежащих условий для осуществления правосудия федеральными судами и мировыми судьями</w:t>
            </w:r>
            <w:r w:rsidR="00D629CA" w:rsidRPr="0017135B">
              <w:rPr>
                <w:color w:val="auto"/>
                <w:szCs w:val="24"/>
              </w:rPr>
              <w:t>.</w:t>
            </w:r>
          </w:p>
        </w:tc>
      </w:tr>
      <w:tr w:rsidR="009B28A5" w:rsidRPr="0017135B" w:rsidTr="00B506E8">
        <w:tc>
          <w:tcPr>
            <w:tcW w:w="3189" w:type="dxa"/>
          </w:tcPr>
          <w:p w:rsidR="009B28A5" w:rsidRPr="0017135B" w:rsidRDefault="009B28A5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t>На каких принципах осу</w:t>
            </w:r>
            <w:r w:rsidR="00D629CA" w:rsidRPr="0017135B">
              <w:t>ществляется ресурсное (материал</w:t>
            </w:r>
            <w:r w:rsidRPr="0017135B">
              <w:t>но-техническое) обеспечение деятельности судов</w:t>
            </w:r>
          </w:p>
        </w:tc>
        <w:tc>
          <w:tcPr>
            <w:tcW w:w="7409" w:type="dxa"/>
          </w:tcPr>
          <w:p w:rsidR="009B28A5" w:rsidRPr="0017135B" w:rsidRDefault="009B28A5" w:rsidP="00662B22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Ресурсное (материально-техническое) обеспечение деятельности судов должно осуществляться на основе принципов законности, полного и всестороннего удовлетворения судов материально-техническими ресурсами и контроля использования бюджетных средств, выделенных на материально-техническое обеспечение судов и Судебного департамента.</w:t>
            </w:r>
          </w:p>
        </w:tc>
      </w:tr>
      <w:tr w:rsidR="009B28A5" w:rsidRPr="0017135B" w:rsidTr="00B506E8">
        <w:tc>
          <w:tcPr>
            <w:tcW w:w="3189" w:type="dxa"/>
          </w:tcPr>
          <w:p w:rsidR="009B28A5" w:rsidRPr="0017135B" w:rsidRDefault="009B28A5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t>Что такое планирование ресурсного (материально-технического) обеспечения деятельности федеральных судов</w:t>
            </w:r>
          </w:p>
        </w:tc>
        <w:tc>
          <w:tcPr>
            <w:tcW w:w="7409" w:type="dxa"/>
          </w:tcPr>
          <w:p w:rsidR="009B28A5" w:rsidRPr="0017135B" w:rsidRDefault="009B28A5" w:rsidP="00662B2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Планирование ресурсного (материально-технического) обеспечения деятельности федеральных судов — оценка потребностей судов в материально-технических ресурсах, определение сроков, источников удовлетворения этих потребностей и ответственных субъектов за исполнение намеченных мероприятий.</w:t>
            </w:r>
          </w:p>
        </w:tc>
      </w:tr>
      <w:tr w:rsidR="009B28A5" w:rsidRPr="0017135B" w:rsidTr="00B506E8">
        <w:tc>
          <w:tcPr>
            <w:tcW w:w="3189" w:type="dxa"/>
          </w:tcPr>
          <w:p w:rsidR="009B28A5" w:rsidRPr="0017135B" w:rsidRDefault="009B28A5">
            <w:pPr>
              <w:pStyle w:val="a3"/>
              <w:numPr>
                <w:ilvl w:val="0"/>
                <w:numId w:val="9"/>
              </w:numPr>
              <w:ind w:left="164" w:firstLine="0"/>
              <w:jc w:val="both"/>
            </w:pPr>
            <w:r w:rsidRPr="0017135B">
              <w:t>Что учитывается при разработке планов ресурсного (материально-технического) обеспечения деятельности федеральных судов</w:t>
            </w:r>
          </w:p>
        </w:tc>
        <w:tc>
          <w:tcPr>
            <w:tcW w:w="7409" w:type="dxa"/>
          </w:tcPr>
          <w:p w:rsidR="009B28A5" w:rsidRPr="0017135B" w:rsidRDefault="009B28A5" w:rsidP="00662B2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При разработке планов ресурсного (материально-технического) обеспечения деятельности федеральных судов учитываются нормы обеспечения материально-техническими средствами федеральных судов, количество и качество исходного продукта.</w:t>
            </w:r>
          </w:p>
        </w:tc>
      </w:tr>
      <w:bookmarkEnd w:id="2"/>
    </w:tbl>
    <w:p w:rsidR="00944B1B" w:rsidRPr="0017135B" w:rsidRDefault="00944B1B" w:rsidP="00EA3274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9F6ED8" w:rsidRPr="0017135B" w:rsidRDefault="009F6ED8" w:rsidP="00EA3274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  <w:r w:rsidRPr="0017135B">
        <w:rPr>
          <w:color w:val="auto"/>
          <w:szCs w:val="24"/>
        </w:rPr>
        <w:t>Тестовые задания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1. Квалификационное требование к уровню образования администратора согласно приказу Судебного департамента от 17.05.2019 №99: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наличие высшего профессионального образования;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наличие высшего </w:t>
      </w:r>
      <w:r w:rsidR="006205E4" w:rsidRPr="0017135B">
        <w:rPr>
          <w:rFonts w:eastAsia="Calibri"/>
          <w:color w:val="auto"/>
          <w:szCs w:val="24"/>
          <w:lang w:eastAsia="en-US"/>
        </w:rPr>
        <w:t>образования,</w:t>
      </w:r>
      <w:r w:rsidRPr="0017135B">
        <w:rPr>
          <w:rFonts w:eastAsia="Calibri"/>
          <w:color w:val="auto"/>
          <w:szCs w:val="24"/>
          <w:lang w:eastAsia="en-US"/>
        </w:rPr>
        <w:t xml:space="preserve"> но специальности «Государственное и муниципальное управление» не ниже уровня бакалавриата;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наличие высшего профессионального образования не ниже уровня специалитета, магистратуры или иным высшим образованием не ниже уровня специалитета, магистратуры.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наличие высшего образования по специальности, направлению подготовки «Юриспруденция» или «Правоведение» не ниже уровня специалитета, магистратуры или иным высшим образованием не ниже уровня специалиста, магистратуры. 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2. К основным средствам в судах судебной системы Российской Федерации относятся: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материальные средства, находящиеся в эксплуатации, запасе, на консервации, сданные в аренду, в процессе деятельности соответствующего суда, при выполнении работ или указании услуг;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материальные средства, находящиеся в эксплуатации, запасе, на консервации, сданные в аренду, в процессе деятельности соответствующего суда, при выполнении работ или указании услуг и сроком полезного использования более 12 месяцев;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материальные средства, находящиеся в эксплуатации, запасе, на консервации, сданные в аренду, в процессе деятельности соответствующего суда, при выполнении работ или указании услуг;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материальные средства, находящиеся в эксплуатации, запасе, на консервации, сданные в аренду, в процессе деятельности соответствующего суда, при выполнении работ или указании услуг и сроком полезного использования более 24 месяцев. 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3. При назначении претендента на должность администратора суда должно учитываться требование к стажу: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особые требования к стажу отсутствуют: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lastRenderedPageBreak/>
        <w:t>б) не менее четырёх лет стажа государственной гражданской службы;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не менее двух лет стажа государственной гражданской службы или стажа работы по специальности, направлению подготовки;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не менее одного года стажа государственной гражданской службы или стажа </w:t>
      </w:r>
      <w:r w:rsidR="006205E4" w:rsidRPr="0017135B">
        <w:rPr>
          <w:rFonts w:eastAsia="Calibri"/>
          <w:color w:val="auto"/>
          <w:szCs w:val="24"/>
          <w:lang w:eastAsia="en-US"/>
        </w:rPr>
        <w:t>работы,</w:t>
      </w:r>
      <w:r w:rsidRPr="0017135B">
        <w:rPr>
          <w:rFonts w:eastAsia="Calibri"/>
          <w:color w:val="auto"/>
          <w:szCs w:val="24"/>
          <w:lang w:eastAsia="en-US"/>
        </w:rPr>
        <w:t xml:space="preserve"> но специальности, направлению подготовки. 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4. Генеральный бюджет (смета) Судебного департамента –  это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количественное выражение плана предстоящих действий управлений Судебного департамента в субъектах РФ и органов Судебного департамента в их денежной оценке;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количественное выражение плана предстоящих действий управлений Судебного департамента в субъектах РФ в их денежной оценке;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количественное выражение плана предстоящих действий федеральных судов общей юрисдикции и федеральных арбитражных судов в их денежной оценке;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количественное выражение плана предстоящих действий кассационных судов обшей юрисдикции, апелляционных судов общей юрисдикции. кассационного военного суда, апелляционного военного суда, областных и иных приравненных судов, окружных (флотских) военных судов, арбитражных судов, управлений Судебного департамента в субъектах РФ, органов судейского сообщества, органов Судебного департамента в их денежной оценке.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5. Решение о выбытии (списании) движимого имущества, за исключением особо ценного движимого имущества, принимается федеральными судами обшей юрисдикции: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судами и управлениями Судебного департамента самостоятельно;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судами и управлениями Судебного департамента по согласованию с Судебным департаментом: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судами и управлениями Судебного департамента по согласованию с Верховным Судом РФ: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в каждом субъекте РФ — соответствующими комиссиями при управлениях Судебного департамента при Верховном Суде РФ.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6. Организационное обеспечение процедуры по размещению централизованных заказов на поставки товаров (работ, услуг) за счет средств федерального бюджета для потребностей судов осуществляет: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Главное финансово-экономическое управление Судебного департамента при Верховном Суде РФ;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Главное управление организационно-правового обеспечения деятельности судов;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Административно-хозяйственное управление;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Контрольно-ревизионное управление.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7. В каждом суде должно быть обеспечено ведение Журнала эксплуатации зданий и сооружений, он должен включать в себя следующие учетные данные: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только сведения о проведённых капитальных ремонта суда — сроки. характер ремонта, объём и начало производства работ;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чёткие и точные сведения о результатах систематических наблюдений за зданием, сооружением: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только сведения о фактах серьёзных нарушений эксплуатации;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учитывается комплекс сведений – данные о результатах систематических наблюдений за зданием, сооружением и деформациями конструктивных элементов; заключения по результатам инструментальных наблюдений за осадками и другими деформациями конструктивных элементов; основные заключения но результатам периодических технических осмотров объекта; сведения о фактах серьезных нарушений правил технической эксплуатации здания, сооружения и мерах по пресечению таких нарушений; данные о проведённых капитальных ремонтах; сведения о проведённых текущих ремонтах. 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8. Служебный транспорт суда должен содержаться: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в любом месте на территории суда;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в гаражах, находящихся на территории суда;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в гаражах, оборудованных охранной сигнализацией, или на охраняемых стоянках;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в любом месте, согласно распоряжению (приказу) председателя суда.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9. Согласно действующим нормам положенности сколько ручек гелевых и ручек шариковых положено к выдаче судьям и работникам аппарата суда ежегодно: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пять ручек шариковых, три ручки гелевых;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по три ручки разного вида;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но пять ручек разного вида;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такая норма отсутствует.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10. Районным, а также гарнизонным военным судам передача закупленного путём осуществления государственных закупок автотранспорта производится на основании: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Приказа Генерального директора Судебного департамента при Верховном Суде РФ;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Приказа начальника управления Судебного департамента в субъекте РФ. при условии оформления акта приёма-передачи транспортного средства установленной формы через доверенного представителя районного, гарнизонного военного суда;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Приказа </w:t>
      </w:r>
      <w:r w:rsidR="006205E4" w:rsidRPr="0017135B">
        <w:rPr>
          <w:rFonts w:eastAsia="Calibri"/>
          <w:color w:val="auto"/>
          <w:szCs w:val="24"/>
          <w:lang w:eastAsia="en-US"/>
        </w:rPr>
        <w:t>председателя,</w:t>
      </w:r>
      <w:r w:rsidRPr="0017135B">
        <w:rPr>
          <w:rFonts w:eastAsia="Calibri"/>
          <w:color w:val="auto"/>
          <w:szCs w:val="24"/>
          <w:lang w:eastAsia="en-US"/>
        </w:rPr>
        <w:t xml:space="preserve"> соответствующего районного, гарнизонного военного суда;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Приказа администратора суда.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11. Субвенции на осуществление государственных полномочий по ежегодному изменению и дополнению списков кандидатов предоставляются из федерального бюджета в бюджеты субъектов РФ: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один раз в четыре года;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ежегодно, кроме года составления списков кандидатов в присяжные заседатели;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ежегодно;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по мере необходимости.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12. При составлении планов капитального ремонта, в первую очередь, необходимо: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направлять имеющиеся финансовые ресурсы на завершение работ на переходящих объектах;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не допустить распределение бюджетных средств по многочисленным объектам;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направлять имеющиеся финансовые ресурсы на завершение работ на переходящих объектах, не допустить распределение бюджетных средств по многочисленным объектам;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особых требований не существует, всё решается по согласованию с генеральным директором судебного департамента.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13. Работы, связанные с подготовкой зданий и сооружений судов к зиме, должны быть закончены: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за пятнадцать дней до начала отопительного сезона;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за десять дней до начала отопительного сезона;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не позднее, чем за пять дней до начала отопительного сезона: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такого срока не существует.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14. Данные об общей плошали территории, занимаемой судом, а также о плошали, занимаемой зданием суда в кв. м, периметре охраняемой территории. наличии внешнего ограждения, противотаранных устройств, пожарных гидрантов и т.д. указываются: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в Паспорте безопасности суда, который заполняется два раза в год (на 1 января и 1 июля);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в Паспорте безопасности суда, который заполняется один раз в год — на 1 января;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lastRenderedPageBreak/>
        <w:t>в) в специальной форме отчёта В 17;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в справке, передаваемой в подразделения МЧС 1 раз в год.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15. В областных и иных приравненных судах организация мероприятий, направленных на обеспечение организация мероприятий, направленных на обеспечение установленного порядка деятельности суда и принятие мер безопасности при проведении судебных заседаний, порядка охраны зданий суда, совещательных комнат и судебных помещений, а также организация использования оборудования зданий и внутренних помещений суда и находящийся в ведении суда техническими средствами, системами безопасности и средствами защиты практически обеспечиваются государственным гражданским служащим: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помощником председателя суда;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администратором суда;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начальником отдела делопроизводства;</w:t>
      </w:r>
    </w:p>
    <w:p w:rsidR="009F6ED8" w:rsidRPr="0017135B" w:rsidRDefault="009F6ED8" w:rsidP="00EA3274">
      <w:pPr>
        <w:spacing w:after="0" w:line="240" w:lineRule="auto"/>
        <w:ind w:left="426" w:firstLine="141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начальником отдела материально-технического обеспечения.</w:t>
      </w:r>
    </w:p>
    <w:tbl>
      <w:tblPr>
        <w:tblStyle w:val="100"/>
        <w:tblW w:w="9214" w:type="dxa"/>
        <w:tblInd w:w="392" w:type="dxa"/>
        <w:tblLook w:val="04A0" w:firstRow="1" w:lastRow="0" w:firstColumn="1" w:lastColumn="0" w:noHBand="0" w:noVBand="1"/>
      </w:tblPr>
      <w:tblGrid>
        <w:gridCol w:w="2835"/>
        <w:gridCol w:w="3190"/>
        <w:gridCol w:w="3189"/>
      </w:tblGrid>
      <w:tr w:rsidR="009F6ED8" w:rsidRPr="0017135B" w:rsidTr="00B506E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i/>
                <w:color w:val="auto"/>
                <w:szCs w:val="24"/>
              </w:rPr>
            </w:pPr>
            <w:r w:rsidRPr="0017135B">
              <w:rPr>
                <w:rFonts w:eastAsia="Calibri"/>
                <w:b/>
                <w:color w:val="auto"/>
                <w:szCs w:val="24"/>
              </w:rPr>
              <w:t>Ключи к тесту</w:t>
            </w:r>
          </w:p>
        </w:tc>
      </w:tr>
      <w:tr w:rsidR="009F6ED8" w:rsidRPr="0017135B" w:rsidTr="009F6E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1 - 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6 - 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11 - б</w:t>
            </w:r>
          </w:p>
        </w:tc>
      </w:tr>
      <w:tr w:rsidR="009F6ED8" w:rsidRPr="0017135B" w:rsidTr="009F6E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2 - 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7 - г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12 - в</w:t>
            </w:r>
          </w:p>
        </w:tc>
      </w:tr>
      <w:tr w:rsidR="009F6ED8" w:rsidRPr="0017135B" w:rsidTr="009F6E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3 - 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8 - 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13 - а</w:t>
            </w:r>
          </w:p>
        </w:tc>
      </w:tr>
      <w:tr w:rsidR="009F6ED8" w:rsidRPr="0017135B" w:rsidTr="009F6E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4 - 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9 - 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14 - а</w:t>
            </w:r>
          </w:p>
        </w:tc>
      </w:tr>
      <w:tr w:rsidR="009F6ED8" w:rsidRPr="0017135B" w:rsidTr="009F6E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5 - 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10 - б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8" w:rsidRPr="0017135B" w:rsidRDefault="009F6ED8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15 - б</w:t>
            </w:r>
          </w:p>
        </w:tc>
      </w:tr>
    </w:tbl>
    <w:p w:rsidR="009F6ED8" w:rsidRPr="0017135B" w:rsidRDefault="009F6ED8" w:rsidP="00EA3274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6F1A59" w:rsidRPr="0017135B" w:rsidRDefault="006F1A59" w:rsidP="00EA3274">
      <w:pPr>
        <w:pStyle w:val="1"/>
        <w:tabs>
          <w:tab w:val="left" w:pos="567"/>
        </w:tabs>
        <w:spacing w:line="240" w:lineRule="auto"/>
        <w:ind w:left="0" w:firstLine="284"/>
        <w:rPr>
          <w:color w:val="auto"/>
          <w:szCs w:val="24"/>
        </w:rPr>
      </w:pPr>
      <w:r w:rsidRPr="0017135B">
        <w:rPr>
          <w:color w:val="auto"/>
          <w:szCs w:val="24"/>
        </w:rPr>
        <w:t>Дисциплина «Правоохранительные и судебные органы»</w:t>
      </w:r>
    </w:p>
    <w:p w:rsidR="006F1A59" w:rsidRPr="0017135B" w:rsidRDefault="006F1A59" w:rsidP="00EA3274">
      <w:pPr>
        <w:tabs>
          <w:tab w:val="left" w:pos="567"/>
        </w:tabs>
        <w:spacing w:after="0" w:line="240" w:lineRule="auto"/>
        <w:ind w:left="0" w:firstLine="284"/>
        <w:jc w:val="center"/>
        <w:rPr>
          <w:b/>
          <w:color w:val="auto"/>
          <w:szCs w:val="24"/>
          <w:lang w:bidi="en-US"/>
        </w:rPr>
      </w:pPr>
      <w:r w:rsidRPr="0017135B">
        <w:rPr>
          <w:b/>
          <w:color w:val="auto"/>
          <w:szCs w:val="24"/>
        </w:rPr>
        <w:t>Объясните и аргументируйте</w:t>
      </w:r>
      <w:r w:rsidRPr="0017135B">
        <w:rPr>
          <w:color w:val="auto"/>
          <w:szCs w:val="24"/>
          <w:lang w:bidi="en-US"/>
        </w:rPr>
        <w:t xml:space="preserve"> </w:t>
      </w:r>
      <w:r w:rsidRPr="0017135B">
        <w:rPr>
          <w:b/>
          <w:color w:val="auto"/>
          <w:szCs w:val="24"/>
          <w:lang w:bidi="en-US"/>
        </w:rPr>
        <w:t>использование в своей деятельности понятий, категорий, принципов:</w:t>
      </w:r>
    </w:p>
    <w:p w:rsidR="006051CE" w:rsidRPr="0017135B" w:rsidRDefault="006051CE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bookmarkStart w:id="3" w:name="_Hlk160031261"/>
      <w:r w:rsidRPr="00055FAB">
        <w:rPr>
          <w:bCs/>
          <w:color w:val="auto"/>
          <w:szCs w:val="24"/>
          <w:lang w:bidi="en-US"/>
        </w:rPr>
        <w:t>1.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color w:val="auto"/>
          <w:szCs w:val="24"/>
          <w:shd w:val="clear" w:color="auto" w:fill="FFFFFF"/>
        </w:rPr>
        <w:t>Что означает принцип законности правосудия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2.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Что означает принцип осуществления правосудия на началах равенства всех перед законом и судом</w:t>
      </w:r>
    </w:p>
    <w:p w:rsidR="003D16EC" w:rsidRPr="00055FAB" w:rsidRDefault="006051CE" w:rsidP="00055FAB">
      <w:pPr>
        <w:spacing w:after="0" w:line="240" w:lineRule="auto"/>
        <w:ind w:left="0" w:firstLine="709"/>
        <w:rPr>
          <w:color w:val="auto"/>
          <w:szCs w:val="24"/>
        </w:rPr>
      </w:pPr>
      <w:r w:rsidRPr="00055FAB">
        <w:rPr>
          <w:bCs/>
          <w:color w:val="auto"/>
          <w:szCs w:val="24"/>
          <w:lang w:bidi="en-US"/>
        </w:rPr>
        <w:t>3.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color w:val="auto"/>
          <w:szCs w:val="24"/>
        </w:rPr>
        <w:t>В чем сущность принципа обеспечения права на судебную защиту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4.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color w:val="auto"/>
          <w:szCs w:val="24"/>
        </w:rPr>
        <w:t>В чем суть принципа участия граждан в осуществлении правосудия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5.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color w:val="auto"/>
          <w:szCs w:val="24"/>
        </w:rPr>
        <w:t>Что означает принцип гласности правосудия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6.</w:t>
      </w:r>
      <w:r w:rsidR="003D16EC" w:rsidRPr="00055FAB">
        <w:rPr>
          <w:color w:val="auto"/>
          <w:szCs w:val="24"/>
        </w:rPr>
        <w:t xml:space="preserve"> </w:t>
      </w:r>
      <w:r w:rsidR="003D16EC" w:rsidRPr="00055FAB">
        <w:rPr>
          <w:bCs/>
          <w:color w:val="auto"/>
          <w:szCs w:val="24"/>
          <w:lang w:bidi="en-US"/>
        </w:rPr>
        <w:t>Какие действия</w:t>
      </w:r>
      <w:r w:rsidR="00671AC8" w:rsidRPr="00055FAB">
        <w:rPr>
          <w:bCs/>
          <w:color w:val="auto"/>
          <w:szCs w:val="24"/>
          <w:lang w:bidi="en-US"/>
        </w:rPr>
        <w:t xml:space="preserve"> вправе осуществлять Верховный С</w:t>
      </w:r>
      <w:r w:rsidR="003D16EC" w:rsidRPr="00055FAB">
        <w:rPr>
          <w:bCs/>
          <w:color w:val="auto"/>
          <w:szCs w:val="24"/>
          <w:lang w:bidi="en-US"/>
        </w:rPr>
        <w:t>уд</w:t>
      </w:r>
      <w:r w:rsidR="00671AC8" w:rsidRPr="00055FAB">
        <w:rPr>
          <w:bCs/>
          <w:color w:val="auto"/>
          <w:szCs w:val="24"/>
          <w:lang w:bidi="en-US"/>
        </w:rPr>
        <w:t xml:space="preserve"> РФ</w:t>
      </w:r>
      <w:r w:rsidR="003D16EC" w:rsidRPr="00055FAB">
        <w:rPr>
          <w:bCs/>
          <w:color w:val="auto"/>
          <w:szCs w:val="24"/>
          <w:lang w:bidi="en-US"/>
        </w:rPr>
        <w:t xml:space="preserve"> в пределах своих полномочий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7.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Какими полномочиями об</w:t>
      </w:r>
      <w:r w:rsidR="00671AC8" w:rsidRPr="00055FAB">
        <w:rPr>
          <w:bCs/>
          <w:color w:val="auto"/>
          <w:szCs w:val="24"/>
          <w:lang w:bidi="en-US"/>
        </w:rPr>
        <w:t>ладает Председатель Верховного С</w:t>
      </w:r>
      <w:r w:rsidR="003D16EC" w:rsidRPr="00055FAB">
        <w:rPr>
          <w:bCs/>
          <w:color w:val="auto"/>
          <w:szCs w:val="24"/>
          <w:lang w:bidi="en-US"/>
        </w:rPr>
        <w:t>уда в Российской Федерации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8.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Какие виды заявлений могут быть поданы в судебную систему РФ для разрешения споров</w:t>
      </w:r>
    </w:p>
    <w:p w:rsidR="003D16EC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9.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Перечислите задачи, лежащие в основе деятельности арбитражных судов РФ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10.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Какие виды дел рассматриваются в мировых судах Р</w:t>
      </w:r>
      <w:r w:rsidR="00981BBB" w:rsidRPr="00055FAB">
        <w:rPr>
          <w:bCs/>
          <w:color w:val="auto"/>
          <w:szCs w:val="24"/>
          <w:lang w:bidi="en-US"/>
        </w:rPr>
        <w:t>Ф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11.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Что входит в структуру Генеральной прокуратуры РФ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12.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 xml:space="preserve">Что </w:t>
      </w:r>
      <w:r w:rsidR="00361224" w:rsidRPr="00055FAB">
        <w:rPr>
          <w:bCs/>
          <w:color w:val="auto"/>
          <w:szCs w:val="24"/>
          <w:lang w:bidi="en-US"/>
        </w:rPr>
        <w:t>относится</w:t>
      </w:r>
      <w:r w:rsidR="003D16EC" w:rsidRPr="00055FAB">
        <w:rPr>
          <w:bCs/>
          <w:color w:val="auto"/>
          <w:szCs w:val="24"/>
          <w:lang w:bidi="en-US"/>
        </w:rPr>
        <w:t xml:space="preserve"> к специализированным прокуратурам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13.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Для чего создавались специализированные прокуратуры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14.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color w:val="auto"/>
          <w:szCs w:val="24"/>
          <w:shd w:val="clear" w:color="auto" w:fill="FFFFFF"/>
        </w:rPr>
        <w:t>Какие три звена имеет военная прокуратура</w:t>
      </w:r>
    </w:p>
    <w:p w:rsidR="001426F5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15.</w:t>
      </w:r>
      <w:r w:rsidRPr="00055FAB">
        <w:rPr>
          <w:bCs/>
          <w:color w:val="auto"/>
          <w:szCs w:val="24"/>
          <w:lang w:bidi="en-US"/>
        </w:rPr>
        <w:tab/>
      </w:r>
      <w:r w:rsidR="001426F5" w:rsidRPr="00055FAB">
        <w:rPr>
          <w:color w:val="auto"/>
        </w:rPr>
        <w:t>Что входит в систему военных прокуратур</w:t>
      </w:r>
    </w:p>
    <w:p w:rsidR="001426F5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16.</w:t>
      </w:r>
      <w:r w:rsidRPr="00055FAB">
        <w:rPr>
          <w:bCs/>
          <w:color w:val="auto"/>
          <w:szCs w:val="24"/>
          <w:lang w:bidi="en-US"/>
        </w:rPr>
        <w:tab/>
      </w:r>
      <w:r w:rsidR="001426F5" w:rsidRPr="00055FAB">
        <w:rPr>
          <w:bCs/>
          <w:color w:val="auto"/>
          <w:szCs w:val="24"/>
          <w:lang w:bidi="en-US"/>
        </w:rPr>
        <w:t>Какие механизмы обеспечения прав человека и гражданина разрабатывает Министерство юстиции Р</w:t>
      </w:r>
      <w:r w:rsidR="00A05353" w:rsidRPr="00055FAB">
        <w:rPr>
          <w:bCs/>
          <w:color w:val="auto"/>
          <w:szCs w:val="24"/>
          <w:lang w:bidi="en-US"/>
        </w:rPr>
        <w:t>Ф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17.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Какие виды профилактических мер предусмотрены законодательством для предупреждения нарушений прав граждан</w:t>
      </w:r>
    </w:p>
    <w:p w:rsidR="003D16EC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18.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Перечислите структуру ФСИН и определите границы их полномочий</w:t>
      </w:r>
    </w:p>
    <w:p w:rsidR="00D65E98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19.</w:t>
      </w:r>
      <w:r w:rsidRPr="00055FAB">
        <w:rPr>
          <w:bCs/>
          <w:color w:val="auto"/>
          <w:szCs w:val="24"/>
          <w:lang w:bidi="en-US"/>
        </w:rPr>
        <w:tab/>
      </w:r>
      <w:r w:rsidR="00D65E98" w:rsidRPr="00055FAB">
        <w:rPr>
          <w:color w:val="auto"/>
        </w:rPr>
        <w:t>Что включает в себя современная система принципов правосудия</w:t>
      </w:r>
    </w:p>
    <w:p w:rsidR="003D16EC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20.</w:t>
      </w:r>
      <w:r w:rsidRPr="00055FAB">
        <w:rPr>
          <w:bCs/>
          <w:color w:val="auto"/>
          <w:szCs w:val="24"/>
          <w:lang w:bidi="en-US"/>
        </w:rPr>
        <w:tab/>
      </w:r>
      <w:r w:rsidR="0075340B" w:rsidRPr="00055FAB">
        <w:rPr>
          <w:color w:val="auto"/>
        </w:rPr>
        <w:t>В чем заключается главное назначение и направленность презумпции невиновности</w:t>
      </w:r>
      <w:r w:rsidR="0075340B" w:rsidRPr="00055FAB">
        <w:rPr>
          <w:bCs/>
          <w:color w:val="auto"/>
          <w:szCs w:val="24"/>
          <w:lang w:bidi="en-US"/>
        </w:rPr>
        <w:t xml:space="preserve"> 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21.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В чем заключается работа следователя Следственного комитета</w:t>
      </w:r>
      <w:r w:rsidR="00671AC8" w:rsidRPr="00055FAB">
        <w:rPr>
          <w:bCs/>
          <w:color w:val="auto"/>
          <w:szCs w:val="24"/>
          <w:lang w:bidi="en-US"/>
        </w:rPr>
        <w:t xml:space="preserve"> РФ</w:t>
      </w:r>
    </w:p>
    <w:p w:rsidR="003D16EC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lastRenderedPageBreak/>
        <w:t>22.</w:t>
      </w:r>
      <w:r w:rsidRPr="00055FAB">
        <w:rPr>
          <w:bCs/>
          <w:color w:val="auto"/>
          <w:szCs w:val="24"/>
          <w:lang w:bidi="en-US"/>
        </w:rPr>
        <w:tab/>
      </w:r>
      <w:r w:rsidR="00F42D27" w:rsidRPr="00055FAB">
        <w:rPr>
          <w:color w:val="auto"/>
        </w:rPr>
        <w:t>Что обозначает формулировка закона «считается невиновным»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23.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В каких случаях, гражданин не может быть принят на службу в Следственный комитет РФ</w:t>
      </w:r>
    </w:p>
    <w:p w:rsidR="00CC38E2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24.</w:t>
      </w:r>
      <w:r w:rsidRPr="00055FAB">
        <w:rPr>
          <w:bCs/>
          <w:color w:val="auto"/>
          <w:szCs w:val="24"/>
          <w:lang w:bidi="en-US"/>
        </w:rPr>
        <w:tab/>
      </w:r>
      <w:r w:rsidR="00CC38E2" w:rsidRPr="00055FAB">
        <w:rPr>
          <w:color w:val="auto"/>
        </w:rPr>
        <w:t>Перечислите полномочия ФСИН России</w:t>
      </w:r>
      <w:r w:rsidR="00CC38E2" w:rsidRPr="00055FAB">
        <w:rPr>
          <w:bCs/>
          <w:color w:val="auto"/>
          <w:szCs w:val="24"/>
          <w:lang w:bidi="en-US"/>
        </w:rPr>
        <w:t xml:space="preserve"> 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25.</w:t>
      </w:r>
      <w:r w:rsidRPr="00055FAB">
        <w:rPr>
          <w:bCs/>
          <w:color w:val="auto"/>
          <w:szCs w:val="24"/>
          <w:lang w:bidi="en-US"/>
        </w:rPr>
        <w:tab/>
      </w:r>
      <w:r w:rsidR="00866819" w:rsidRPr="00055FAB">
        <w:rPr>
          <w:color w:val="auto"/>
        </w:rPr>
        <w:t>Какие суды закон относит к федеральным судам</w:t>
      </w:r>
      <w:r w:rsidR="00866819" w:rsidRPr="00055FAB">
        <w:rPr>
          <w:bCs/>
          <w:color w:val="auto"/>
          <w:szCs w:val="24"/>
          <w:lang w:bidi="en-US"/>
        </w:rPr>
        <w:t xml:space="preserve"> </w:t>
      </w:r>
    </w:p>
    <w:p w:rsidR="00570463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26.</w:t>
      </w:r>
      <w:r w:rsidRPr="00055FAB">
        <w:rPr>
          <w:bCs/>
          <w:color w:val="auto"/>
          <w:szCs w:val="24"/>
          <w:lang w:bidi="en-US"/>
        </w:rPr>
        <w:tab/>
      </w:r>
      <w:r w:rsidR="00E63371" w:rsidRPr="00055FAB">
        <w:rPr>
          <w:color w:val="auto"/>
        </w:rPr>
        <w:t>Структура судов общей юрисдикции</w:t>
      </w:r>
      <w:r w:rsidR="00E63371" w:rsidRPr="00055FAB">
        <w:rPr>
          <w:bCs/>
          <w:color w:val="auto"/>
          <w:szCs w:val="24"/>
          <w:lang w:bidi="en-US"/>
        </w:rPr>
        <w:t xml:space="preserve"> 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27.</w:t>
      </w:r>
      <w:r w:rsidRPr="00055FAB">
        <w:rPr>
          <w:bCs/>
          <w:color w:val="auto"/>
          <w:szCs w:val="24"/>
          <w:lang w:bidi="en-US"/>
        </w:rPr>
        <w:tab/>
      </w:r>
      <w:r w:rsidR="00530F9D" w:rsidRPr="00055FAB">
        <w:rPr>
          <w:color w:val="auto"/>
        </w:rPr>
        <w:t>Охарактеризуйте четыре судебных инстанции в РФ</w:t>
      </w:r>
      <w:r w:rsidR="00530F9D" w:rsidRPr="00055FAB">
        <w:rPr>
          <w:bCs/>
          <w:color w:val="auto"/>
          <w:szCs w:val="24"/>
          <w:lang w:bidi="en-US"/>
        </w:rPr>
        <w:t xml:space="preserve"> 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28.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Что представляет собой Федеральная служба охраны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29.</w:t>
      </w:r>
      <w:r w:rsidRPr="00055FAB">
        <w:rPr>
          <w:bCs/>
          <w:color w:val="auto"/>
          <w:szCs w:val="24"/>
          <w:lang w:bidi="en-US"/>
        </w:rPr>
        <w:tab/>
      </w:r>
      <w:r w:rsidR="003D7F1F" w:rsidRPr="00055FAB">
        <w:rPr>
          <w:color w:val="auto"/>
        </w:rPr>
        <w:t>Дайте понятие правосудию</w:t>
      </w:r>
      <w:r w:rsidR="003D7F1F" w:rsidRPr="00055FAB">
        <w:rPr>
          <w:bCs/>
          <w:color w:val="auto"/>
          <w:szCs w:val="24"/>
          <w:lang w:bidi="en-US"/>
        </w:rPr>
        <w:t xml:space="preserve"> </w:t>
      </w:r>
    </w:p>
    <w:p w:rsidR="00A24AF7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30.</w:t>
      </w:r>
      <w:r w:rsidRPr="00055FAB">
        <w:rPr>
          <w:bCs/>
          <w:color w:val="auto"/>
          <w:szCs w:val="24"/>
          <w:lang w:bidi="en-US"/>
        </w:rPr>
        <w:tab/>
      </w:r>
      <w:r w:rsidR="00A24AF7" w:rsidRPr="00055FAB">
        <w:rPr>
          <w:color w:val="auto"/>
        </w:rPr>
        <w:t>Охарактеризуйте состав суда</w:t>
      </w:r>
      <w:r w:rsidR="00A24AF7" w:rsidRPr="00055FAB">
        <w:rPr>
          <w:bCs/>
          <w:color w:val="auto"/>
          <w:szCs w:val="24"/>
          <w:lang w:bidi="en-US"/>
        </w:rPr>
        <w:t xml:space="preserve"> </w:t>
      </w:r>
    </w:p>
    <w:p w:rsidR="006051CE" w:rsidRPr="00055FAB" w:rsidRDefault="00A24AF7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 xml:space="preserve">31. </w:t>
      </w:r>
      <w:r w:rsidR="003D16EC" w:rsidRPr="00055FAB">
        <w:rPr>
          <w:bCs/>
          <w:color w:val="auto"/>
          <w:szCs w:val="24"/>
          <w:lang w:bidi="en-US"/>
        </w:rPr>
        <w:t>Какие функции выполняет полиция в обществе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32.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В чем состоит обязанность полиции по предотвращению преступлений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33.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Какие права имеют граждане при взаимодействии с полицией</w:t>
      </w:r>
      <w:r w:rsidRPr="00055FAB">
        <w:rPr>
          <w:bCs/>
          <w:color w:val="auto"/>
          <w:szCs w:val="24"/>
          <w:lang w:bidi="en-US"/>
        </w:rPr>
        <w:t>.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34.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В чем заключается обязанность полиции по обеспечению общественного порядка</w:t>
      </w:r>
      <w:r w:rsidRPr="00055FAB">
        <w:rPr>
          <w:bCs/>
          <w:color w:val="auto"/>
          <w:szCs w:val="24"/>
          <w:lang w:bidi="en-US"/>
        </w:rPr>
        <w:t>.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35.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Какие права имеет полиция при осуществлении процессуальных действий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36.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Какие права имеет адвокат в рамках своего правового статуса</w:t>
      </w:r>
      <w:r w:rsidRPr="00055FAB">
        <w:rPr>
          <w:bCs/>
          <w:color w:val="auto"/>
          <w:szCs w:val="24"/>
          <w:lang w:bidi="en-US"/>
        </w:rPr>
        <w:t>»</w:t>
      </w:r>
    </w:p>
    <w:p w:rsidR="00570463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37.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Какие обязанности налагает правовой статус на адвоката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38.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Какие привилегии предоставляет правовой статус адвоката</w:t>
      </w:r>
    </w:p>
    <w:p w:rsidR="003D16EC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39.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Какие ограничения существуют в рамках правового статуса адвоката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40.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Какова роль правового статуса адвоката в системе правосудия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41.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Какие ситуации могут потребовать участия нотариуса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42.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Что составляет правовую основу деятельности нотариата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43.</w:t>
      </w:r>
      <w:r w:rsidRPr="00055FAB">
        <w:rPr>
          <w:bCs/>
          <w:color w:val="auto"/>
          <w:szCs w:val="24"/>
          <w:lang w:bidi="en-US"/>
        </w:rPr>
        <w:tab/>
      </w:r>
      <w:r w:rsidR="00E36112" w:rsidRPr="00055FAB">
        <w:rPr>
          <w:color w:val="auto"/>
        </w:rPr>
        <w:t>Какова структура арбитражных судов в РФ</w:t>
      </w:r>
      <w:r w:rsidR="00E36112" w:rsidRPr="00055FAB">
        <w:rPr>
          <w:bCs/>
          <w:color w:val="auto"/>
          <w:szCs w:val="24"/>
          <w:lang w:bidi="en-US"/>
        </w:rPr>
        <w:t xml:space="preserve"> </w:t>
      </w:r>
    </w:p>
    <w:p w:rsidR="006051CE" w:rsidRPr="00055FA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44.</w:t>
      </w:r>
      <w:r w:rsidRPr="00055FAB">
        <w:rPr>
          <w:bCs/>
          <w:color w:val="auto"/>
          <w:szCs w:val="24"/>
          <w:lang w:bidi="en-US"/>
        </w:rPr>
        <w:tab/>
      </w:r>
      <w:r w:rsidR="006717D7" w:rsidRPr="00055FAB">
        <w:rPr>
          <w:color w:val="auto"/>
        </w:rPr>
        <w:t>Какие документы требуются при наследовании бизнеса</w:t>
      </w:r>
      <w:r w:rsidR="006717D7" w:rsidRPr="00055FAB">
        <w:rPr>
          <w:bCs/>
          <w:color w:val="auto"/>
          <w:szCs w:val="24"/>
          <w:lang w:bidi="en-US"/>
        </w:rPr>
        <w:t xml:space="preserve"> </w:t>
      </w:r>
    </w:p>
    <w:p w:rsidR="006051CE" w:rsidRPr="0017135B" w:rsidRDefault="006051CE" w:rsidP="00055FAB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055FAB">
        <w:rPr>
          <w:bCs/>
          <w:color w:val="auto"/>
          <w:szCs w:val="24"/>
          <w:lang w:bidi="en-US"/>
        </w:rPr>
        <w:t>45.</w:t>
      </w:r>
      <w:r w:rsidRPr="00055FAB">
        <w:rPr>
          <w:bCs/>
          <w:color w:val="auto"/>
          <w:szCs w:val="24"/>
          <w:lang w:bidi="en-US"/>
        </w:rPr>
        <w:tab/>
      </w:r>
      <w:r w:rsidR="003D16EC" w:rsidRPr="00055FAB">
        <w:rPr>
          <w:bCs/>
          <w:color w:val="auto"/>
          <w:szCs w:val="24"/>
          <w:lang w:bidi="en-US"/>
        </w:rPr>
        <w:t>Какие документы подлежат нотариальному удостоверению при оформлении займа</w:t>
      </w:r>
    </w:p>
    <w:p w:rsidR="00173FC5" w:rsidRPr="0017135B" w:rsidRDefault="00173FC5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tbl>
      <w:tblPr>
        <w:tblStyle w:val="a7"/>
        <w:tblW w:w="10598" w:type="dxa"/>
        <w:tblInd w:w="-176" w:type="dxa"/>
        <w:tblLook w:val="04A0" w:firstRow="1" w:lastRow="0" w:firstColumn="1" w:lastColumn="0" w:noHBand="0" w:noVBand="1"/>
      </w:tblPr>
      <w:tblGrid>
        <w:gridCol w:w="3189"/>
        <w:gridCol w:w="7409"/>
      </w:tblGrid>
      <w:tr w:rsidR="00173FC5" w:rsidRPr="0017135B" w:rsidTr="00A24AF7">
        <w:tc>
          <w:tcPr>
            <w:tcW w:w="3189" w:type="dxa"/>
          </w:tcPr>
          <w:p w:rsidR="00173FC5" w:rsidRPr="0017135B" w:rsidRDefault="00173FC5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Вопрос</w:t>
            </w:r>
          </w:p>
        </w:tc>
        <w:tc>
          <w:tcPr>
            <w:tcW w:w="7409" w:type="dxa"/>
          </w:tcPr>
          <w:p w:rsidR="00173FC5" w:rsidRPr="0017135B" w:rsidRDefault="00173FC5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Ответ</w:t>
            </w:r>
          </w:p>
        </w:tc>
      </w:tr>
      <w:tr w:rsidR="00D1594F" w:rsidRPr="0017135B" w:rsidTr="00A24AF7">
        <w:tc>
          <w:tcPr>
            <w:tcW w:w="3189" w:type="dxa"/>
          </w:tcPr>
          <w:p w:rsidR="00D1594F" w:rsidRPr="0017135B" w:rsidRDefault="00D1594F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bookmarkStart w:id="4" w:name="_Hlk157624042"/>
            <w:r w:rsidRPr="0017135B">
              <w:t>Что означает принцип законности правосудия</w:t>
            </w:r>
          </w:p>
        </w:tc>
        <w:tc>
          <w:tcPr>
            <w:tcW w:w="7409" w:type="dxa"/>
          </w:tcPr>
          <w:p w:rsidR="00D1594F" w:rsidRPr="0017135B" w:rsidRDefault="00D1594F" w:rsidP="00C31E45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Принцип законности </w:t>
            </w:r>
            <w:r w:rsidR="00C31E45" w:rsidRPr="0017135B">
              <w:rPr>
                <w:color w:val="auto"/>
                <w:szCs w:val="24"/>
              </w:rPr>
              <w:t xml:space="preserve">правосудия </w:t>
            </w:r>
            <w:r w:rsidR="00C31E45" w:rsidRPr="0017135B">
              <w:rPr>
                <w:rFonts w:ascii="Verdana" w:hAnsi="Verdana"/>
                <w:color w:val="auto"/>
                <w:sz w:val="27"/>
                <w:szCs w:val="27"/>
              </w:rPr>
              <w:t xml:space="preserve">– </w:t>
            </w:r>
            <w:r w:rsidR="00C31E45" w:rsidRPr="0017135B">
              <w:rPr>
                <w:color w:val="auto"/>
                <w:szCs w:val="24"/>
              </w:rPr>
              <w:t>это принцип точного и повсеместного исполнения всеми </w:t>
            </w:r>
            <w:hyperlink r:id="rId6" w:history="1">
              <w:r w:rsidR="00C31E45" w:rsidRPr="0017135B">
                <w:rPr>
                  <w:color w:val="auto"/>
                  <w:szCs w:val="24"/>
                </w:rPr>
                <w:t>органами государства</w:t>
              </w:r>
            </w:hyperlink>
            <w:r w:rsidR="00C31E45" w:rsidRPr="0017135B">
              <w:rPr>
                <w:color w:val="auto"/>
                <w:szCs w:val="24"/>
              </w:rPr>
              <w:t>, должностными лицами и </w:t>
            </w:r>
            <w:hyperlink r:id="rId7" w:history="1">
              <w:r w:rsidR="00C31E45" w:rsidRPr="0017135B">
                <w:rPr>
                  <w:color w:val="auto"/>
                  <w:szCs w:val="24"/>
                </w:rPr>
                <w:t>гражданами</w:t>
              </w:r>
            </w:hyperlink>
            <w:r w:rsidR="00C31E45" w:rsidRPr="0017135B">
              <w:rPr>
                <w:color w:val="auto"/>
                <w:szCs w:val="24"/>
              </w:rPr>
              <w:t> требований </w:t>
            </w:r>
            <w:hyperlink r:id="rId8" w:history="1">
              <w:r w:rsidR="00C31E45" w:rsidRPr="0017135B">
                <w:rPr>
                  <w:color w:val="auto"/>
                  <w:szCs w:val="24"/>
                </w:rPr>
                <w:t>закона</w:t>
              </w:r>
            </w:hyperlink>
            <w:r w:rsidR="00C31E45" w:rsidRPr="0017135B">
              <w:rPr>
                <w:color w:val="auto"/>
                <w:szCs w:val="24"/>
              </w:rPr>
              <w:t xml:space="preserve">. Такое определение этого универсального правового принципа вытекает из </w:t>
            </w:r>
            <w:hyperlink r:id="rId9" w:history="1">
              <w:r w:rsidR="00C31E45" w:rsidRPr="0017135B">
                <w:rPr>
                  <w:color w:val="auto"/>
                  <w:szCs w:val="24"/>
                </w:rPr>
                <w:t>Конституции РФ</w:t>
              </w:r>
            </w:hyperlink>
            <w:r w:rsidR="00C31E45" w:rsidRPr="0017135B">
              <w:rPr>
                <w:color w:val="auto"/>
                <w:szCs w:val="24"/>
              </w:rPr>
              <w:t>. Правоприменитель должен руководствоваться не духом закона, а его буквой. Законность – важнейшее проявление демократии, поскольку </w:t>
            </w:r>
            <w:hyperlink r:id="rId10" w:history="1">
              <w:r w:rsidR="00C31E45" w:rsidRPr="0017135B">
                <w:rPr>
                  <w:color w:val="auto"/>
                  <w:szCs w:val="24"/>
                </w:rPr>
                <w:t>власть</w:t>
              </w:r>
            </w:hyperlink>
            <w:r w:rsidR="00C31E45" w:rsidRPr="0017135B">
              <w:rPr>
                <w:color w:val="auto"/>
                <w:szCs w:val="24"/>
              </w:rPr>
              <w:t> народа реализуется в установленном и надлежащем исполнении законов и иных правовых актов.</w:t>
            </w:r>
          </w:p>
        </w:tc>
      </w:tr>
      <w:tr w:rsidR="00D1594F" w:rsidRPr="0017135B" w:rsidTr="00A24AF7">
        <w:tc>
          <w:tcPr>
            <w:tcW w:w="3189" w:type="dxa"/>
          </w:tcPr>
          <w:p w:rsidR="00D1594F" w:rsidRPr="0017135B" w:rsidRDefault="00D1594F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Что означает принцип осуществления правосудия на началах равенства всех перед законом и судом</w:t>
            </w:r>
          </w:p>
        </w:tc>
        <w:tc>
          <w:tcPr>
            <w:tcW w:w="7409" w:type="dxa"/>
          </w:tcPr>
          <w:p w:rsidR="00D1594F" w:rsidRPr="0017135B" w:rsidRDefault="00656110" w:rsidP="00656110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</w:rPr>
              <w:t>Принцип осуществления правосудия на началах равенства всех перед законом и судом</w:t>
            </w:r>
            <w:r w:rsidRPr="0017135B">
              <w:rPr>
                <w:color w:val="auto"/>
                <w:szCs w:val="24"/>
              </w:rPr>
              <w:t xml:space="preserve"> означает, что </w:t>
            </w:r>
            <w:hyperlink r:id="rId11" w:history="1">
              <w:r w:rsidRPr="0017135B">
                <w:rPr>
                  <w:color w:val="auto"/>
                  <w:szCs w:val="24"/>
                </w:rPr>
                <w:t>правосудие</w:t>
              </w:r>
            </w:hyperlink>
            <w:r w:rsidRPr="0017135B">
              <w:rPr>
                <w:color w:val="auto"/>
                <w:szCs w:val="24"/>
              </w:rPr>
              <w:t xml:space="preserve"> должно осуществляться на основе единого суда для всех, т. е. всем участникам процесса предоставляются одинаковые права защищать свои интересы. </w:t>
            </w:r>
            <w:r w:rsidRPr="0017135B">
              <w:rPr>
                <w:color w:val="auto"/>
              </w:rPr>
              <w:t>Не допускается создание каких-либо специальных судов, осуществляющих правосудие для отдельных групп населения по социальным, национальным или иным признакам, а также создание чрезвычайных судов.</w:t>
            </w:r>
          </w:p>
        </w:tc>
      </w:tr>
      <w:tr w:rsidR="00D1594F" w:rsidRPr="0017135B" w:rsidTr="00A24AF7">
        <w:tc>
          <w:tcPr>
            <w:tcW w:w="3189" w:type="dxa"/>
          </w:tcPr>
          <w:p w:rsidR="00D1594F" w:rsidRPr="0017135B" w:rsidRDefault="00D1594F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В чем сущность принципа обеспечения права на судебную защиту</w:t>
            </w:r>
          </w:p>
        </w:tc>
        <w:tc>
          <w:tcPr>
            <w:tcW w:w="7409" w:type="dxa"/>
          </w:tcPr>
          <w:p w:rsidR="00D1594F" w:rsidRPr="0017135B" w:rsidRDefault="00593F25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Сущность принципа обеспечения права на судебную защиту</w:t>
            </w:r>
            <w:r w:rsidRPr="0017135B">
              <w:rPr>
                <w:color w:val="auto"/>
                <w:szCs w:val="24"/>
              </w:rPr>
              <w:t xml:space="preserve"> </w:t>
            </w:r>
            <w:r w:rsidR="00D1594F" w:rsidRPr="0017135B">
              <w:rPr>
                <w:color w:val="auto"/>
                <w:szCs w:val="24"/>
              </w:rPr>
              <w:t>состоит в том, что:</w:t>
            </w:r>
          </w:p>
          <w:p w:rsidR="00D1594F" w:rsidRPr="0017135B" w:rsidRDefault="00D1594F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1) правом на судебную защиту может воспользоваться каждый;</w:t>
            </w:r>
          </w:p>
          <w:p w:rsidR="00D1594F" w:rsidRPr="0017135B" w:rsidRDefault="00D1594F" w:rsidP="00EA3274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2) судебное обжалование допустимо в отношении всех действий (бездействия) и решений органов государственной власти, органов местного самоуправления, общественных объединений, должностных лиц, повлекших нарушение законных прав и свобод.</w:t>
            </w:r>
          </w:p>
        </w:tc>
      </w:tr>
      <w:tr w:rsidR="00D1594F" w:rsidRPr="0017135B" w:rsidTr="00A24AF7">
        <w:tc>
          <w:tcPr>
            <w:tcW w:w="3189" w:type="dxa"/>
          </w:tcPr>
          <w:p w:rsidR="00D1594F" w:rsidRPr="0017135B" w:rsidRDefault="00D1594F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ind w:left="29" w:hanging="29"/>
              <w:jc w:val="both"/>
              <w:rPr>
                <w:bCs/>
              </w:rPr>
            </w:pPr>
            <w:r w:rsidRPr="0017135B">
              <w:t>В чем суть принципа участия граждан в осуществлении правосудия</w:t>
            </w:r>
          </w:p>
        </w:tc>
        <w:tc>
          <w:tcPr>
            <w:tcW w:w="7409" w:type="dxa"/>
          </w:tcPr>
          <w:p w:rsidR="00D1594F" w:rsidRPr="0017135B" w:rsidRDefault="00D1594F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Согласно ст. 32 Конституции </w:t>
            </w:r>
            <w:r w:rsidR="00FF2BFD" w:rsidRPr="0017135B">
              <w:rPr>
                <w:color w:val="auto"/>
                <w:szCs w:val="24"/>
              </w:rPr>
              <w:t xml:space="preserve">РФ </w:t>
            </w:r>
            <w:r w:rsidRPr="0017135B">
              <w:rPr>
                <w:color w:val="auto"/>
                <w:szCs w:val="24"/>
              </w:rPr>
              <w:t>граждане РФ имеют право участвовать в отправлении правосудия. Формы подобного участия различны. В настоящее время граждане выступают в осуществлении правосудия как народные заседатели, присяжные заседатели, арбитражные заседатели.</w:t>
            </w:r>
          </w:p>
        </w:tc>
      </w:tr>
      <w:tr w:rsidR="00D1594F" w:rsidRPr="0017135B" w:rsidTr="00A24AF7">
        <w:tc>
          <w:tcPr>
            <w:tcW w:w="3189" w:type="dxa"/>
          </w:tcPr>
          <w:p w:rsidR="00D1594F" w:rsidRPr="0017135B" w:rsidRDefault="00D1594F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  <w:rPr>
                <w:bCs/>
              </w:rPr>
            </w:pPr>
            <w:r w:rsidRPr="0017135B">
              <w:t xml:space="preserve">Что означает принцип </w:t>
            </w:r>
            <w:r w:rsidRPr="0017135B">
              <w:lastRenderedPageBreak/>
              <w:t>гласности правосудия</w:t>
            </w:r>
          </w:p>
        </w:tc>
        <w:tc>
          <w:tcPr>
            <w:tcW w:w="7409" w:type="dxa"/>
          </w:tcPr>
          <w:p w:rsidR="00D1594F" w:rsidRPr="0017135B" w:rsidRDefault="002F2510" w:rsidP="002F251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lastRenderedPageBreak/>
              <w:t xml:space="preserve">Принцип гласности правосудия означает, что  согласно Конституции РФ </w:t>
            </w:r>
            <w:r w:rsidRPr="0017135B">
              <w:rPr>
                <w:color w:val="auto"/>
                <w:szCs w:val="24"/>
              </w:rPr>
              <w:lastRenderedPageBreak/>
              <w:t xml:space="preserve">разбирательство дел во всех судах должно происходить  в открытом для публики судебном заседании. Прозрачность правосудия способствует осуществлению справедливого судебного производства, которое является одним из основных принципов демократического общества. Принцип гласности закреплен и в международном, и в российском законодательстве. В России он проявляется также в обязанности судов публиковать сведения о судебной деятельности. </w:t>
            </w:r>
            <w:r w:rsidR="00D1594F" w:rsidRPr="0017135B">
              <w:rPr>
                <w:color w:val="auto"/>
                <w:szCs w:val="24"/>
              </w:rPr>
              <w:t>Слушание дела в закрытых судах допускается только в случаях, прямо предусмотренных законом.</w:t>
            </w:r>
          </w:p>
        </w:tc>
      </w:tr>
      <w:tr w:rsidR="00D1594F" w:rsidRPr="0017135B" w:rsidTr="00A24AF7">
        <w:tc>
          <w:tcPr>
            <w:tcW w:w="3189" w:type="dxa"/>
          </w:tcPr>
          <w:p w:rsidR="00D1594F" w:rsidRPr="0017135B" w:rsidRDefault="00D1594F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lastRenderedPageBreak/>
              <w:t>Какие действия</w:t>
            </w:r>
            <w:r w:rsidR="00671AC8" w:rsidRPr="0017135B">
              <w:t xml:space="preserve"> вправе осуществлять Верховный С</w:t>
            </w:r>
            <w:r w:rsidRPr="0017135B">
              <w:t xml:space="preserve">уд </w:t>
            </w:r>
            <w:r w:rsidR="00142863" w:rsidRPr="0017135B">
              <w:t xml:space="preserve">РФ </w:t>
            </w:r>
            <w:r w:rsidRPr="0017135B">
              <w:t>в пределах своих полномочий</w:t>
            </w:r>
          </w:p>
        </w:tc>
        <w:tc>
          <w:tcPr>
            <w:tcW w:w="7409" w:type="dxa"/>
          </w:tcPr>
          <w:p w:rsidR="00D1594F" w:rsidRPr="0017135B" w:rsidRDefault="00671AC8" w:rsidP="00142863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</w:rPr>
              <w:t>Верховный С</w:t>
            </w:r>
            <w:r w:rsidR="00142863" w:rsidRPr="0017135B">
              <w:rPr>
                <w:color w:val="auto"/>
              </w:rPr>
              <w:t>уд РФ в пределах своих полномочий</w:t>
            </w:r>
            <w:r w:rsidR="00142863" w:rsidRPr="0017135B">
              <w:rPr>
                <w:color w:val="auto"/>
                <w:szCs w:val="24"/>
              </w:rPr>
              <w:t xml:space="preserve"> </w:t>
            </w:r>
            <w:r w:rsidR="00D1594F" w:rsidRPr="0017135B">
              <w:rPr>
                <w:color w:val="auto"/>
                <w:szCs w:val="24"/>
              </w:rPr>
              <w:t>рассматривает дела в качестве суда первой инстанции, в кассационном порядке, в порядке надзора и по вновь открывшимся обстоятельствам;</w:t>
            </w:r>
            <w:r w:rsidR="00142863" w:rsidRPr="0017135B">
              <w:rPr>
                <w:color w:val="auto"/>
                <w:szCs w:val="24"/>
              </w:rPr>
              <w:t xml:space="preserve"> </w:t>
            </w:r>
            <w:r w:rsidR="00D1594F" w:rsidRPr="0017135B">
              <w:rPr>
                <w:color w:val="auto"/>
                <w:szCs w:val="24"/>
              </w:rPr>
              <w:t>изучает и обобщает судебную практику, анализирует судебную статистику и дает руководящие разъяснения судам по вопросам применения федерального законодательства, возникающим</w:t>
            </w:r>
            <w:r w:rsidRPr="0017135B">
              <w:rPr>
                <w:color w:val="auto"/>
                <w:szCs w:val="24"/>
              </w:rPr>
              <w:t xml:space="preserve"> при рассмотрении судебных дел; </w:t>
            </w:r>
            <w:r w:rsidR="00D1594F" w:rsidRPr="0017135B">
              <w:rPr>
                <w:color w:val="auto"/>
                <w:szCs w:val="24"/>
              </w:rPr>
              <w:t>осуществляет контроль за выполнением судами руководящих разъяснений Пленума Верховного Суда РФ; разрешает в пределах своих полномочий вопросы, вытекающие из международных</w:t>
            </w:r>
            <w:r w:rsidR="00142863" w:rsidRPr="0017135B">
              <w:rPr>
                <w:color w:val="auto"/>
                <w:szCs w:val="24"/>
              </w:rPr>
              <w:t xml:space="preserve"> договоров Российской Федерации. </w:t>
            </w:r>
            <w:r w:rsidR="00D1594F" w:rsidRPr="0017135B">
              <w:rPr>
                <w:color w:val="auto"/>
                <w:szCs w:val="24"/>
              </w:rPr>
              <w:t xml:space="preserve">В соответствии с Конституцией </w:t>
            </w:r>
            <w:r w:rsidR="00142863" w:rsidRPr="0017135B">
              <w:rPr>
                <w:color w:val="auto"/>
                <w:szCs w:val="24"/>
              </w:rPr>
              <w:t xml:space="preserve">РФ </w:t>
            </w:r>
            <w:r w:rsidR="00D1594F" w:rsidRPr="0017135B">
              <w:rPr>
                <w:color w:val="auto"/>
                <w:szCs w:val="24"/>
              </w:rPr>
              <w:t>Верховному Суду РФ принадлежит право законодательной инициативы.</w:t>
            </w:r>
          </w:p>
        </w:tc>
      </w:tr>
      <w:tr w:rsidR="00D1594F" w:rsidRPr="0017135B" w:rsidTr="00A24AF7">
        <w:tc>
          <w:tcPr>
            <w:tcW w:w="3189" w:type="dxa"/>
          </w:tcPr>
          <w:p w:rsidR="00D1594F" w:rsidRPr="0017135B" w:rsidRDefault="00D1594F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Какими полномочиями об</w:t>
            </w:r>
            <w:r w:rsidR="00671AC8" w:rsidRPr="0017135B">
              <w:t>ладает Председатель Верховного С</w:t>
            </w:r>
            <w:r w:rsidRPr="0017135B">
              <w:t>уда в Российской Федерации</w:t>
            </w:r>
          </w:p>
        </w:tc>
        <w:tc>
          <w:tcPr>
            <w:tcW w:w="7409" w:type="dxa"/>
          </w:tcPr>
          <w:p w:rsidR="00D1594F" w:rsidRPr="0017135B" w:rsidRDefault="00671AC8" w:rsidP="00671AC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Председатель Верховного С</w:t>
            </w:r>
            <w:r w:rsidR="00B42D70" w:rsidRPr="0017135B">
              <w:rPr>
                <w:color w:val="auto"/>
              </w:rPr>
              <w:t>уда в Российской Федерации</w:t>
            </w:r>
            <w:r w:rsidR="00B42D70" w:rsidRPr="0017135B">
              <w:rPr>
                <w:color w:val="auto"/>
                <w:szCs w:val="24"/>
              </w:rPr>
              <w:t xml:space="preserve"> </w:t>
            </w:r>
            <w:r w:rsidR="00D1594F" w:rsidRPr="0017135B">
              <w:rPr>
                <w:color w:val="auto"/>
                <w:szCs w:val="24"/>
              </w:rPr>
              <w:t>организует работу по изучению и обобщению судебной практики, анализу с</w:t>
            </w:r>
            <w:r w:rsidRPr="0017135B">
              <w:rPr>
                <w:color w:val="auto"/>
                <w:szCs w:val="24"/>
              </w:rPr>
              <w:t xml:space="preserve">удебной статистики; </w:t>
            </w:r>
            <w:r w:rsidR="00D1594F" w:rsidRPr="0017135B">
              <w:rPr>
                <w:color w:val="auto"/>
                <w:szCs w:val="24"/>
              </w:rPr>
              <w:t>созывает Пленум Верховного Суда РФ и председательствует на его заседаниях;</w:t>
            </w:r>
            <w:r w:rsidRPr="0017135B">
              <w:rPr>
                <w:color w:val="auto"/>
                <w:szCs w:val="24"/>
              </w:rPr>
              <w:t xml:space="preserve"> </w:t>
            </w:r>
            <w:r w:rsidR="00D1594F" w:rsidRPr="0017135B">
              <w:rPr>
                <w:color w:val="auto"/>
                <w:szCs w:val="24"/>
              </w:rPr>
              <w:t>созывает Президиум Верховного Суда РФ и вносит на его рассмотрение вопросы, требующие его решения, председательствует на заседаниях Президиума;</w:t>
            </w:r>
            <w:r w:rsidRPr="0017135B">
              <w:rPr>
                <w:color w:val="auto"/>
                <w:szCs w:val="24"/>
              </w:rPr>
              <w:t xml:space="preserve"> </w:t>
            </w:r>
            <w:r w:rsidR="00D1594F" w:rsidRPr="0017135B">
              <w:rPr>
                <w:color w:val="auto"/>
                <w:szCs w:val="24"/>
              </w:rPr>
              <w:t>может председательствовать в судебных заседаниях коллегий Верховного Суда РФ при рассмотрении любого дела;</w:t>
            </w:r>
            <w:r w:rsidRPr="0017135B">
              <w:rPr>
                <w:color w:val="auto"/>
                <w:szCs w:val="24"/>
              </w:rPr>
              <w:t xml:space="preserve"> </w:t>
            </w:r>
            <w:r w:rsidR="00D1594F" w:rsidRPr="0017135B">
              <w:rPr>
                <w:color w:val="auto"/>
                <w:szCs w:val="24"/>
              </w:rPr>
              <w:t>руководит организацией работы Кассационной коллегии и судебных коллегий; руководит работой аппарата Верховного Суда РФ;</w:t>
            </w:r>
            <w:r w:rsidRPr="0017135B">
              <w:rPr>
                <w:color w:val="auto"/>
                <w:szCs w:val="24"/>
              </w:rPr>
              <w:t xml:space="preserve"> </w:t>
            </w:r>
            <w:r w:rsidR="00D1594F" w:rsidRPr="0017135B">
              <w:rPr>
                <w:color w:val="auto"/>
                <w:szCs w:val="24"/>
              </w:rPr>
              <w:t>ведет личный прием и организует работу суда по приему граждан и рассмотрению</w:t>
            </w:r>
            <w:r w:rsidRPr="0017135B">
              <w:rPr>
                <w:color w:val="auto"/>
                <w:szCs w:val="24"/>
              </w:rPr>
              <w:t xml:space="preserve"> предложений, заявлений и жалоб.</w:t>
            </w:r>
          </w:p>
        </w:tc>
      </w:tr>
      <w:tr w:rsidR="00D1594F" w:rsidRPr="0017135B" w:rsidTr="00A24AF7">
        <w:tc>
          <w:tcPr>
            <w:tcW w:w="3189" w:type="dxa"/>
          </w:tcPr>
          <w:p w:rsidR="00D1594F" w:rsidRPr="0017135B" w:rsidRDefault="00D1594F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Какие виды заявлений могут быть поданы в судебную систему РФ для разрешения споров</w:t>
            </w:r>
          </w:p>
        </w:tc>
        <w:tc>
          <w:tcPr>
            <w:tcW w:w="7409" w:type="dxa"/>
          </w:tcPr>
          <w:p w:rsidR="00D1594F" w:rsidRPr="0017135B" w:rsidRDefault="00D1594F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 судебную систему РФ могут быть поданы заявления о разводе, о защите гражданских прав, о возмещении ущерба и другие виды заявлений для разрешения споров.</w:t>
            </w:r>
          </w:p>
        </w:tc>
      </w:tr>
      <w:tr w:rsidR="00D1594F" w:rsidRPr="0017135B" w:rsidTr="00A24AF7">
        <w:tc>
          <w:tcPr>
            <w:tcW w:w="3189" w:type="dxa"/>
          </w:tcPr>
          <w:p w:rsidR="00D1594F" w:rsidRPr="0017135B" w:rsidRDefault="00D1594F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  <w:rPr>
                <w:bCs/>
              </w:rPr>
            </w:pPr>
            <w:r w:rsidRPr="0017135B">
              <w:t>Перечислите задачи, лежащие в основе деятельности арбитражных судов РФ</w:t>
            </w:r>
          </w:p>
        </w:tc>
        <w:tc>
          <w:tcPr>
            <w:tcW w:w="7409" w:type="dxa"/>
          </w:tcPr>
          <w:p w:rsidR="00D1594F" w:rsidRPr="0017135B" w:rsidRDefault="009E17D1" w:rsidP="009E17D1">
            <w:pPr>
              <w:tabs>
                <w:tab w:val="left" w:pos="567"/>
              </w:tabs>
              <w:spacing w:after="0" w:line="240" w:lineRule="auto"/>
              <w:ind w:left="0" w:firstLine="72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Деятельность арбитражных судов РФ</w:t>
            </w:r>
            <w:r w:rsidRPr="0017135B">
              <w:rPr>
                <w:color w:val="auto"/>
                <w:szCs w:val="24"/>
              </w:rPr>
              <w:t xml:space="preserve"> направлена на решение задач защиты</w:t>
            </w:r>
            <w:r w:rsidR="00D1594F" w:rsidRPr="0017135B">
              <w:rPr>
                <w:color w:val="auto"/>
                <w:szCs w:val="24"/>
              </w:rPr>
              <w:t xml:space="preserve"> нарушенных и оспариваемых прав и законных интересов лиц, осуществляющих предпринимательскую и </w:t>
            </w:r>
            <w:r w:rsidRPr="0017135B">
              <w:rPr>
                <w:color w:val="auto"/>
                <w:szCs w:val="24"/>
              </w:rPr>
              <w:t>иную экономическую деятельность</w:t>
            </w:r>
            <w:r w:rsidR="00D1594F" w:rsidRPr="0017135B">
              <w:rPr>
                <w:color w:val="auto"/>
                <w:szCs w:val="24"/>
              </w:rPr>
              <w:t>;</w:t>
            </w:r>
            <w:r w:rsidRPr="0017135B">
              <w:rPr>
                <w:color w:val="auto"/>
                <w:szCs w:val="24"/>
              </w:rPr>
              <w:t xml:space="preserve"> </w:t>
            </w:r>
            <w:r w:rsidR="00D1594F" w:rsidRPr="0017135B">
              <w:rPr>
                <w:color w:val="auto"/>
                <w:szCs w:val="24"/>
              </w:rPr>
              <w:t>обеспечение доступности правосудия в сфере предпринимательской и иной экономической деятельности; справедливое публичное судебное разбирательство в установленный законом срок независимым и беспристрастным судом;</w:t>
            </w:r>
            <w:r w:rsidRPr="0017135B">
              <w:rPr>
                <w:color w:val="auto"/>
                <w:szCs w:val="24"/>
              </w:rPr>
              <w:t xml:space="preserve"> </w:t>
            </w:r>
            <w:r w:rsidR="00D1594F" w:rsidRPr="0017135B">
              <w:rPr>
                <w:color w:val="auto"/>
                <w:szCs w:val="24"/>
              </w:rPr>
              <w:t>укрепление законности и предупреждение правонарушений в сфере предпринимательской и иной экономической деятельности; формирование уважительного отношения к закону и суду;</w:t>
            </w:r>
            <w:r w:rsidRPr="0017135B">
              <w:rPr>
                <w:color w:val="auto"/>
                <w:szCs w:val="24"/>
              </w:rPr>
              <w:t xml:space="preserve"> </w:t>
            </w:r>
            <w:r w:rsidR="00D1594F" w:rsidRPr="0017135B">
              <w:rPr>
                <w:color w:val="auto"/>
                <w:szCs w:val="24"/>
              </w:rPr>
              <w:t>содействие становлению и развитию партнерских деловых отношений, формированию обычаев и этики делового оборота.</w:t>
            </w:r>
          </w:p>
        </w:tc>
      </w:tr>
      <w:tr w:rsidR="00D1594F" w:rsidRPr="0017135B" w:rsidTr="00A24AF7">
        <w:tc>
          <w:tcPr>
            <w:tcW w:w="3189" w:type="dxa"/>
          </w:tcPr>
          <w:p w:rsidR="00D1594F" w:rsidRPr="0017135B" w:rsidRDefault="00D1594F" w:rsidP="00981BBB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Какие виды дел рассматриваются в мировых судах Р</w:t>
            </w:r>
            <w:r w:rsidR="00981BBB" w:rsidRPr="0017135B">
              <w:t>Ф</w:t>
            </w:r>
          </w:p>
        </w:tc>
        <w:tc>
          <w:tcPr>
            <w:tcW w:w="7409" w:type="dxa"/>
          </w:tcPr>
          <w:p w:rsidR="00D1594F" w:rsidRPr="0017135B" w:rsidRDefault="00981BBB" w:rsidP="00AE4DAE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Мировые судьи единолично рассматривают гражданские, уголовные дела, административные дела и дела об административных правонарушениях в качестве суда первой инстанции, а также рассматривают дела по вновь открывшимся обстоятельствам в отношении решений, принятых ими в первой инстанции и вступивших в законную силу. </w:t>
            </w:r>
          </w:p>
        </w:tc>
      </w:tr>
      <w:tr w:rsidR="00D1594F" w:rsidRPr="0017135B" w:rsidTr="00A24AF7">
        <w:tc>
          <w:tcPr>
            <w:tcW w:w="3189" w:type="dxa"/>
          </w:tcPr>
          <w:p w:rsidR="00D1594F" w:rsidRPr="0017135B" w:rsidRDefault="00D1594F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Что входит в структуру Генеральной прокуратуры РФ</w:t>
            </w:r>
          </w:p>
        </w:tc>
        <w:tc>
          <w:tcPr>
            <w:tcW w:w="7409" w:type="dxa"/>
          </w:tcPr>
          <w:p w:rsidR="00D1594F" w:rsidRPr="0017135B" w:rsidRDefault="00D1594F" w:rsidP="00AE4DAE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 структуру Ге</w:t>
            </w:r>
            <w:r w:rsidR="00AE4DAE" w:rsidRPr="0017135B">
              <w:rPr>
                <w:color w:val="auto"/>
                <w:szCs w:val="24"/>
              </w:rPr>
              <w:t>неральной прокуратуры РФ входят с</w:t>
            </w:r>
            <w:r w:rsidRPr="0017135B">
              <w:rPr>
                <w:color w:val="auto"/>
                <w:szCs w:val="24"/>
              </w:rPr>
              <w:t>екретариат</w:t>
            </w:r>
            <w:r w:rsidR="00AE4DAE" w:rsidRPr="0017135B">
              <w:rPr>
                <w:color w:val="auto"/>
                <w:szCs w:val="24"/>
              </w:rPr>
              <w:t xml:space="preserve">, </w:t>
            </w:r>
            <w:r w:rsidRPr="0017135B">
              <w:rPr>
                <w:color w:val="auto"/>
                <w:szCs w:val="24"/>
              </w:rPr>
              <w:t>Главные управления</w:t>
            </w:r>
            <w:r w:rsidR="00AE4DAE" w:rsidRPr="0017135B">
              <w:rPr>
                <w:color w:val="auto"/>
                <w:szCs w:val="24"/>
              </w:rPr>
              <w:t>, о</w:t>
            </w:r>
            <w:r w:rsidRPr="0017135B">
              <w:rPr>
                <w:color w:val="auto"/>
                <w:szCs w:val="24"/>
              </w:rPr>
              <w:t xml:space="preserve">тделы (например, отдел криминалистики на правах </w:t>
            </w:r>
            <w:r w:rsidR="00AE4DAE" w:rsidRPr="0017135B">
              <w:rPr>
                <w:color w:val="auto"/>
                <w:szCs w:val="24"/>
              </w:rPr>
              <w:t>управления), коллегия, научно-консультативный совет, ц</w:t>
            </w:r>
            <w:r w:rsidRPr="0017135B">
              <w:rPr>
                <w:color w:val="auto"/>
                <w:szCs w:val="24"/>
              </w:rPr>
              <w:t>ентр информатизации и общественных связей (на правах</w:t>
            </w:r>
            <w:r w:rsidR="00AE4DAE" w:rsidRPr="0017135B">
              <w:rPr>
                <w:color w:val="auto"/>
                <w:szCs w:val="24"/>
              </w:rPr>
              <w:t xml:space="preserve"> управления),  п</w:t>
            </w:r>
            <w:r w:rsidRPr="0017135B">
              <w:rPr>
                <w:color w:val="auto"/>
                <w:szCs w:val="24"/>
              </w:rPr>
              <w:t>риемная</w:t>
            </w:r>
            <w:r w:rsidR="00AE4DAE" w:rsidRPr="0017135B">
              <w:rPr>
                <w:color w:val="auto"/>
                <w:szCs w:val="24"/>
              </w:rPr>
              <w:t>, Г</w:t>
            </w:r>
            <w:r w:rsidRPr="0017135B">
              <w:rPr>
                <w:color w:val="auto"/>
                <w:szCs w:val="24"/>
              </w:rPr>
              <w:t>лавная военная прокуратура.</w:t>
            </w:r>
          </w:p>
        </w:tc>
      </w:tr>
      <w:tr w:rsidR="00D1594F" w:rsidRPr="0017135B" w:rsidTr="00A24AF7">
        <w:tc>
          <w:tcPr>
            <w:tcW w:w="3189" w:type="dxa"/>
          </w:tcPr>
          <w:p w:rsidR="00D1594F" w:rsidRPr="0017135B" w:rsidRDefault="00D1594F" w:rsidP="0036122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 xml:space="preserve">Что </w:t>
            </w:r>
            <w:r w:rsidR="00361224" w:rsidRPr="0017135B">
              <w:t>относится</w:t>
            </w:r>
            <w:r w:rsidRPr="0017135B">
              <w:t xml:space="preserve"> к </w:t>
            </w:r>
            <w:r w:rsidRPr="0017135B">
              <w:lastRenderedPageBreak/>
              <w:t>специализированным прокуратурам</w:t>
            </w:r>
          </w:p>
        </w:tc>
        <w:tc>
          <w:tcPr>
            <w:tcW w:w="7409" w:type="dxa"/>
          </w:tcPr>
          <w:p w:rsidR="002E07F2" w:rsidRPr="0017135B" w:rsidRDefault="00E44B9B" w:rsidP="00E44B9B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lastRenderedPageBreak/>
              <w:t xml:space="preserve">В систему органов прокуратуры РФ входят, помимо территориальных </w:t>
            </w:r>
            <w:r w:rsidRPr="0017135B">
              <w:rPr>
                <w:color w:val="auto"/>
                <w:szCs w:val="24"/>
              </w:rPr>
              <w:lastRenderedPageBreak/>
              <w:t>прокуратур,  специализированные прокуратуры: военные, транспортные, природоохранные, по надзору за соблюдением законов при исполнении уголовных наказаний, по надзору за исполнением законов в угледобывающей отрасли, а также прокуратуры, осуществляющие надзор в ЗАТО и на особо режимных объектах.</w:t>
            </w:r>
            <w:r w:rsidR="002E07F2" w:rsidRPr="0017135B">
              <w:rPr>
                <w:color w:val="auto"/>
                <w:szCs w:val="24"/>
              </w:rPr>
              <w:t xml:space="preserve"> </w:t>
            </w:r>
          </w:p>
        </w:tc>
      </w:tr>
      <w:tr w:rsidR="00D1594F" w:rsidRPr="0017135B" w:rsidTr="00A24AF7">
        <w:tc>
          <w:tcPr>
            <w:tcW w:w="3189" w:type="dxa"/>
          </w:tcPr>
          <w:p w:rsidR="00D1594F" w:rsidRPr="0017135B" w:rsidRDefault="00D1594F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lastRenderedPageBreak/>
              <w:t>Для чего создавались специализированные прокуратуры</w:t>
            </w:r>
          </w:p>
        </w:tc>
        <w:tc>
          <w:tcPr>
            <w:tcW w:w="7409" w:type="dxa"/>
          </w:tcPr>
          <w:p w:rsidR="00D1594F" w:rsidRPr="0017135B" w:rsidRDefault="00E44B9B" w:rsidP="00E44B9B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</w:t>
            </w:r>
            <w:r w:rsidR="002E07F2" w:rsidRPr="0017135B">
              <w:rPr>
                <w:color w:val="auto"/>
                <w:szCs w:val="24"/>
              </w:rPr>
              <w:t xml:space="preserve">оздание специализированных прокуратур преследует цель повышения эффективности прокурорской деятельности в специфических сферах правовых отношений. Деятельность специализированных прокуратур определяется спецификой поднадзорных объектов и не зависит от административно-территориального деления страны. С помощью специализированных прокуратур решаются задачи в сфере обеспечения законности, которые не могут быть решены столь же успешно территориальными прокуратурами. </w:t>
            </w:r>
          </w:p>
        </w:tc>
      </w:tr>
      <w:tr w:rsidR="00D1594F" w:rsidRPr="0017135B" w:rsidTr="00A24AF7">
        <w:tc>
          <w:tcPr>
            <w:tcW w:w="3189" w:type="dxa"/>
          </w:tcPr>
          <w:p w:rsidR="00D1594F" w:rsidRPr="0017135B" w:rsidRDefault="00D1594F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Какие три звена имеет военная прокуратура</w:t>
            </w:r>
          </w:p>
        </w:tc>
        <w:tc>
          <w:tcPr>
            <w:tcW w:w="7409" w:type="dxa"/>
          </w:tcPr>
          <w:p w:rsidR="00D32556" w:rsidRPr="0017135B" w:rsidRDefault="00D32556" w:rsidP="00D32556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Военная прокуратура имеет следующие три звена:</w:t>
            </w:r>
          </w:p>
          <w:p w:rsidR="00D1594F" w:rsidRPr="0017135B" w:rsidRDefault="00D32556" w:rsidP="00D32556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</w:t>
            </w:r>
            <w:r w:rsidR="00D1594F" w:rsidRPr="0017135B">
              <w:rPr>
                <w:color w:val="auto"/>
                <w:szCs w:val="24"/>
              </w:rPr>
              <w:t>) Главная военная прокуратура (ГВП) как организационно самостоятельное подразделение Генеральной прокуратуры РФ;</w:t>
            </w:r>
          </w:p>
          <w:p w:rsidR="00D1594F" w:rsidRPr="0017135B" w:rsidRDefault="00D32556" w:rsidP="00D32556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</w:t>
            </w:r>
            <w:r w:rsidR="00D1594F" w:rsidRPr="0017135B">
              <w:rPr>
                <w:color w:val="auto"/>
                <w:szCs w:val="24"/>
              </w:rPr>
              <w:t>) военные прокуратуры военных округов, флотов, ракетных войск стратегического назначения, Федеральной пограничной службы РФ,  военные прокуратуры, приравненные к прокуратурам субъектов РФ;</w:t>
            </w:r>
          </w:p>
          <w:p w:rsidR="00D1594F" w:rsidRPr="0017135B" w:rsidRDefault="00D32556" w:rsidP="00D32556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3</w:t>
            </w:r>
            <w:r w:rsidR="00D1594F" w:rsidRPr="0017135B">
              <w:rPr>
                <w:color w:val="auto"/>
                <w:szCs w:val="24"/>
              </w:rPr>
              <w:t>) военные прокуратуры объединений, соединений, гарнизонов и другие военные прокуратуры, имеющие статус районных (городских) прокуратур.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Что входит в систему военных прокуратур</w:t>
            </w:r>
          </w:p>
        </w:tc>
        <w:tc>
          <w:tcPr>
            <w:tcW w:w="7409" w:type="dxa"/>
          </w:tcPr>
          <w:p w:rsidR="00826374" w:rsidRPr="0017135B" w:rsidRDefault="00F7126C" w:rsidP="00EA327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В систему военных прокуратур </w:t>
            </w:r>
            <w:r w:rsidR="00826374" w:rsidRPr="0017135B">
              <w:rPr>
                <w:color w:val="auto"/>
                <w:szCs w:val="24"/>
              </w:rPr>
              <w:t>входят прокуратуры: Восточного, Западного, Центрального и Южного военных округов, Балтийского, Северного, Тихоокеанского и Черноморского флотов, Московская городская военная прокуратура, а также прокуратура Ракетных войск стратегического назначения.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461ECE" w:rsidP="00461ECE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Каковы пути разработки  Министерством юстиции РФ механизмов</w:t>
            </w:r>
            <w:r w:rsidR="00826374" w:rsidRPr="0017135B">
              <w:t xml:space="preserve"> обеспечения прав человека и гражданина </w:t>
            </w:r>
          </w:p>
        </w:tc>
        <w:tc>
          <w:tcPr>
            <w:tcW w:w="7409" w:type="dxa"/>
          </w:tcPr>
          <w:p w:rsidR="00826374" w:rsidRPr="0017135B" w:rsidRDefault="00826374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Министерство юстиции </w:t>
            </w:r>
            <w:r w:rsidR="00461ECE" w:rsidRPr="0017135B">
              <w:rPr>
                <w:color w:val="auto"/>
                <w:szCs w:val="24"/>
              </w:rPr>
              <w:t xml:space="preserve">РФ </w:t>
            </w:r>
            <w:r w:rsidRPr="0017135B">
              <w:rPr>
                <w:color w:val="auto"/>
                <w:szCs w:val="24"/>
              </w:rPr>
              <w:t>разрабатывает механизмы по обеспечению прав человека и гражданина через создание законодательной базы, участие в международных проектах и проведение образовательных мероприятий.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Какие виды профилактических мер предусмотрены законодательством для предупреждения нарушений прав граждан</w:t>
            </w:r>
          </w:p>
        </w:tc>
        <w:tc>
          <w:tcPr>
            <w:tcW w:w="7409" w:type="dxa"/>
          </w:tcPr>
          <w:p w:rsidR="00826374" w:rsidRPr="0017135B" w:rsidRDefault="00826374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Законодательством </w:t>
            </w:r>
            <w:r w:rsidR="00A05353" w:rsidRPr="0017135B">
              <w:rPr>
                <w:color w:val="auto"/>
              </w:rPr>
              <w:t>для предупреждения нарушений прав граждан</w:t>
            </w:r>
            <w:r w:rsidR="00A05353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предусмотрены профилактические меры, такие как информационные кампании, обучение населения основам права, создание центров по защите прав граждан и т.д.</w:t>
            </w:r>
          </w:p>
        </w:tc>
      </w:tr>
      <w:tr w:rsidR="00826374" w:rsidRPr="0017135B" w:rsidTr="00A24AF7">
        <w:tc>
          <w:tcPr>
            <w:tcW w:w="3189" w:type="dxa"/>
          </w:tcPr>
          <w:p w:rsidR="00D24FC8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Перечислите структуру ФСИН</w:t>
            </w:r>
            <w:r w:rsidR="00D24FC8" w:rsidRPr="0017135B">
              <w:t xml:space="preserve"> России</w:t>
            </w:r>
          </w:p>
          <w:p w:rsidR="00D24FC8" w:rsidRPr="0017135B" w:rsidRDefault="00D24FC8" w:rsidP="00D24FC8">
            <w:pPr>
              <w:pStyle w:val="a3"/>
              <w:ind w:left="29"/>
              <w:jc w:val="both"/>
            </w:pPr>
          </w:p>
          <w:p w:rsidR="00826374" w:rsidRPr="0017135B" w:rsidRDefault="00826374" w:rsidP="00D24FC8">
            <w:pPr>
              <w:pStyle w:val="a3"/>
              <w:ind w:left="29"/>
              <w:jc w:val="both"/>
            </w:pPr>
          </w:p>
        </w:tc>
        <w:tc>
          <w:tcPr>
            <w:tcW w:w="7409" w:type="dxa"/>
          </w:tcPr>
          <w:p w:rsidR="00826374" w:rsidRPr="0017135B" w:rsidRDefault="00D24FC8" w:rsidP="008B71E9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Структурно</w:t>
            </w:r>
            <w:r w:rsidR="00A05353" w:rsidRPr="0017135B">
              <w:rPr>
                <w:color w:val="auto"/>
                <w:szCs w:val="24"/>
              </w:rPr>
              <w:t xml:space="preserve"> ФСИН </w:t>
            </w:r>
            <w:r w:rsidRPr="0017135B">
              <w:rPr>
                <w:color w:val="auto"/>
                <w:szCs w:val="24"/>
              </w:rPr>
              <w:t xml:space="preserve">России </w:t>
            </w:r>
            <w:r w:rsidR="00A05353" w:rsidRPr="0017135B">
              <w:rPr>
                <w:color w:val="auto"/>
                <w:szCs w:val="24"/>
              </w:rPr>
              <w:t>состоит из Центрального аппарата, территориальных органов в субъектах России, а также напрямую подчиняющихся территориальным органам учреждений. Центральный аппарат возглавляет назначаемый президентом директор. Аппарат состоит из 15 управлений.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D65E98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Что включает в себя современная система принципов правосудия</w:t>
            </w:r>
          </w:p>
        </w:tc>
        <w:tc>
          <w:tcPr>
            <w:tcW w:w="7409" w:type="dxa"/>
          </w:tcPr>
          <w:p w:rsidR="00826374" w:rsidRPr="0017135B" w:rsidRDefault="00D65E98" w:rsidP="00B447BF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Современная система принципов правосудия включа</w:t>
            </w:r>
            <w:r w:rsidR="00B447BF" w:rsidRPr="0017135B">
              <w:rPr>
                <w:color w:val="auto"/>
              </w:rPr>
              <w:t xml:space="preserve">ет в себя следующие принципы: законности; </w:t>
            </w:r>
            <w:r w:rsidRPr="0017135B">
              <w:rPr>
                <w:color w:val="auto"/>
              </w:rPr>
              <w:t>осуществл</w:t>
            </w:r>
            <w:r w:rsidR="00B447BF" w:rsidRPr="0017135B">
              <w:rPr>
                <w:color w:val="auto"/>
              </w:rPr>
              <w:t xml:space="preserve">ения правосудия только судом; </w:t>
            </w:r>
            <w:r w:rsidRPr="0017135B">
              <w:rPr>
                <w:color w:val="auto"/>
              </w:rPr>
              <w:t>равенства граждан перед законом и судом; независимости судей и</w:t>
            </w:r>
            <w:r w:rsidR="00B447BF" w:rsidRPr="0017135B">
              <w:rPr>
                <w:color w:val="auto"/>
              </w:rPr>
              <w:t xml:space="preserve"> подчинения их только закону; </w:t>
            </w:r>
            <w:r w:rsidRPr="0017135B">
              <w:rPr>
                <w:color w:val="auto"/>
              </w:rPr>
              <w:t>открытого (гласного) разби</w:t>
            </w:r>
            <w:r w:rsidR="00B447BF" w:rsidRPr="0017135B">
              <w:rPr>
                <w:color w:val="auto"/>
              </w:rPr>
              <w:t xml:space="preserve">рательства дел во всех судах; </w:t>
            </w:r>
            <w:r w:rsidRPr="0017135B">
              <w:rPr>
                <w:color w:val="auto"/>
              </w:rPr>
              <w:t>национал</w:t>
            </w:r>
            <w:r w:rsidR="00B447BF" w:rsidRPr="0017135B">
              <w:rPr>
                <w:color w:val="auto"/>
              </w:rPr>
              <w:t xml:space="preserve">ьного языка судопроизводства; состязательности; </w:t>
            </w:r>
            <w:r w:rsidRPr="0017135B">
              <w:rPr>
                <w:color w:val="auto"/>
              </w:rPr>
              <w:t>обеспечения подозреваемому и</w:t>
            </w:r>
            <w:r w:rsidR="00B447BF" w:rsidRPr="0017135B">
              <w:rPr>
                <w:color w:val="auto"/>
              </w:rPr>
              <w:t xml:space="preserve"> обвиняемому права на защиту; </w:t>
            </w:r>
            <w:r w:rsidRPr="0017135B">
              <w:rPr>
                <w:color w:val="auto"/>
              </w:rPr>
              <w:t>презумпции невиновности</w:t>
            </w:r>
            <w:r w:rsidR="00B447BF" w:rsidRPr="0017135B">
              <w:rPr>
                <w:color w:val="auto"/>
              </w:rPr>
              <w:t>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75340B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В чем заключается главное назначение и направленность презумпции невиновности</w:t>
            </w:r>
          </w:p>
        </w:tc>
        <w:tc>
          <w:tcPr>
            <w:tcW w:w="7409" w:type="dxa"/>
          </w:tcPr>
          <w:p w:rsidR="00826374" w:rsidRPr="0017135B" w:rsidRDefault="0075340B" w:rsidP="0075340B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Главное назначение и направленность презумпции невиновности заключается в обеспечении процессуального сдерживания органов и лиц, ведущих процесс, в отношении обвиняемого (подозреваемого, подсудимого); всестороннего, полного и объективного исследования обстоятельств дела; исключения обвинительного уклона; строгого следования закону.</w:t>
            </w:r>
            <w:r w:rsidRPr="0017135B">
              <w:rPr>
                <w:color w:val="auto"/>
                <w:szCs w:val="24"/>
              </w:rPr>
              <w:t xml:space="preserve"> 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 w:rsidP="00D24FC8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В чем заключается р</w:t>
            </w:r>
            <w:r w:rsidR="00D24FC8" w:rsidRPr="0017135B">
              <w:t>оль</w:t>
            </w:r>
            <w:r w:rsidRPr="0017135B">
              <w:t xml:space="preserve"> </w:t>
            </w:r>
            <w:r w:rsidRPr="0017135B">
              <w:lastRenderedPageBreak/>
              <w:t>следователя Следственного комитета</w:t>
            </w:r>
            <w:r w:rsidR="00D24FC8" w:rsidRPr="0017135B">
              <w:t xml:space="preserve"> РФ</w:t>
            </w:r>
          </w:p>
        </w:tc>
        <w:tc>
          <w:tcPr>
            <w:tcW w:w="7409" w:type="dxa"/>
          </w:tcPr>
          <w:p w:rsidR="00826374" w:rsidRPr="0017135B" w:rsidRDefault="00826374" w:rsidP="00D24FC8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lastRenderedPageBreak/>
              <w:t xml:space="preserve">Роль следователя в структуре Следственного комитета </w:t>
            </w:r>
            <w:r w:rsidR="00D24FC8" w:rsidRPr="0017135B">
              <w:rPr>
                <w:color w:val="auto"/>
                <w:szCs w:val="24"/>
              </w:rPr>
              <w:t xml:space="preserve">РФ </w:t>
            </w:r>
            <w:r w:rsidRPr="0017135B">
              <w:rPr>
                <w:color w:val="auto"/>
                <w:szCs w:val="24"/>
              </w:rPr>
              <w:t xml:space="preserve">заключается в </w:t>
            </w:r>
            <w:r w:rsidRPr="0017135B">
              <w:rPr>
                <w:color w:val="auto"/>
                <w:szCs w:val="24"/>
              </w:rPr>
              <w:lastRenderedPageBreak/>
              <w:t>проведении следственных действий, таких как допросы свидетелей и подозреваемых, поиск и сбор доказательств, изучение материалов дела, принятие решений о возбуждении уголовного дела и предъявлении обвинения, а также осуществление контроля за соблюдением уголовно-процессуального законодательства и прав человека.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F42D27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lastRenderedPageBreak/>
              <w:t>Что обозначает формулировка закона «считается невиновным»</w:t>
            </w:r>
          </w:p>
        </w:tc>
        <w:tc>
          <w:tcPr>
            <w:tcW w:w="7409" w:type="dxa"/>
          </w:tcPr>
          <w:p w:rsidR="00826374" w:rsidRPr="0017135B" w:rsidRDefault="00F42D27" w:rsidP="00F42D27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Формулировка закона «считается невиновным» обозначает, что гражданин считается невиновным перед государством, законом, что ничьи и никакие суждения и выводы о виновности лица до вступления обвинительного приговора в законную силу не имеют юридического значения. Окончательный вывод о виновности лица может сделать только суд – орган судебной власти, осуществляющий правосудие</w:t>
            </w:r>
            <w:r w:rsidRPr="0017135B">
              <w:rPr>
                <w:color w:val="auto"/>
                <w:szCs w:val="24"/>
              </w:rPr>
              <w:t>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В каких случаях, гражданин не может быть принят на службу в Следственный комитет РФ</w:t>
            </w:r>
          </w:p>
        </w:tc>
        <w:tc>
          <w:tcPr>
            <w:tcW w:w="7409" w:type="dxa"/>
          </w:tcPr>
          <w:p w:rsidR="00826374" w:rsidRPr="0017135B" w:rsidRDefault="00826374" w:rsidP="007D790B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Гражданин не может быть принят на службу в Следственный комитет</w:t>
            </w:r>
            <w:r w:rsidR="007D790B" w:rsidRPr="0017135B">
              <w:rPr>
                <w:color w:val="auto"/>
                <w:szCs w:val="24"/>
              </w:rPr>
              <w:t xml:space="preserve"> РФ</w:t>
            </w:r>
            <w:r w:rsidR="00F77DFD" w:rsidRPr="0017135B">
              <w:rPr>
                <w:color w:val="auto"/>
                <w:szCs w:val="24"/>
              </w:rPr>
              <w:t xml:space="preserve">, если он </w:t>
            </w:r>
            <w:r w:rsidRPr="0017135B">
              <w:rPr>
                <w:color w:val="auto"/>
                <w:szCs w:val="24"/>
              </w:rPr>
              <w:t>признан недееспособным или ограниченно дееспособным решением суда,</w:t>
            </w:r>
            <w:r w:rsidR="00F77DFD" w:rsidRPr="0017135B">
              <w:rPr>
                <w:color w:val="auto"/>
                <w:szCs w:val="24"/>
              </w:rPr>
              <w:t xml:space="preserve"> вступившим в законную силу; </w:t>
            </w:r>
            <w:r w:rsidRPr="0017135B">
              <w:rPr>
                <w:color w:val="auto"/>
                <w:szCs w:val="24"/>
              </w:rPr>
              <w:t>был осужден за преступление по приговору суда, вступившему в законную силу, имеет су</w:t>
            </w:r>
            <w:r w:rsidR="00F77DFD" w:rsidRPr="0017135B">
              <w:rPr>
                <w:color w:val="auto"/>
                <w:szCs w:val="24"/>
              </w:rPr>
              <w:t xml:space="preserve">димость либо имел судимость; </w:t>
            </w:r>
            <w:r w:rsidRPr="0017135B">
              <w:rPr>
                <w:color w:val="auto"/>
                <w:szCs w:val="24"/>
              </w:rPr>
              <w:t xml:space="preserve">отказывается от прохождения процедуры оформления допуска к сведениям, составляющим государственную и иную охраняемую законом тайну; имеет заболевание, препятствующее поступлению на службу; имеет гражданство (подданство) иностранного государства либо вид </w:t>
            </w:r>
            <w:r w:rsidR="00F77DFD" w:rsidRPr="0017135B">
              <w:rPr>
                <w:color w:val="auto"/>
                <w:szCs w:val="24"/>
              </w:rPr>
              <w:t xml:space="preserve">на жительство </w:t>
            </w:r>
            <w:r w:rsidRPr="0017135B">
              <w:rPr>
                <w:color w:val="auto"/>
                <w:szCs w:val="24"/>
              </w:rPr>
              <w:t>и т.д.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CC38E2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Перечислите полномочия ФСИН России.</w:t>
            </w:r>
          </w:p>
        </w:tc>
        <w:tc>
          <w:tcPr>
            <w:tcW w:w="7409" w:type="dxa"/>
          </w:tcPr>
          <w:p w:rsidR="00826374" w:rsidRPr="0017135B" w:rsidRDefault="00CC38E2" w:rsidP="00CC38E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 полномочия ФСИН России входит принятие таких мер, как проведение с осуждёнными и лицами, содержащимися под стражей, воспитательной работы, направленной на их исправление, привлечение осуждённых к труду и создание условий для материальной и моральной заинтересованности данных лиц в результатах своего труда и т. д.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66819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ind w:left="29" w:hanging="29"/>
              <w:jc w:val="both"/>
            </w:pPr>
            <w:r w:rsidRPr="0017135B">
              <w:t>Какие суды закон относит к федеральным судам</w:t>
            </w:r>
          </w:p>
        </w:tc>
        <w:tc>
          <w:tcPr>
            <w:tcW w:w="7409" w:type="dxa"/>
          </w:tcPr>
          <w:p w:rsidR="00826374" w:rsidRPr="0017135B" w:rsidRDefault="00866819" w:rsidP="00866819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К федеральным судам закон относит: Конституционный суд РФ;  Верховный суд РФ; кассационные суды общей юрисдикции;  апелляционные суды общей юрисдикции; верховные суды субъектов РФ, т. е. верховные суды республик, краевые и областные суды, суды городов федерального значения, суды автономной области и автономных округов;  районные суды; военные и специализированные суды;  арбитражные суды округов, арбитражные апелляционные суды и арбитражные суды субъектов РФ.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E63371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Структура судов общей юрисдикции</w:t>
            </w:r>
          </w:p>
        </w:tc>
        <w:tc>
          <w:tcPr>
            <w:tcW w:w="7409" w:type="dxa"/>
          </w:tcPr>
          <w:p w:rsidR="00826374" w:rsidRPr="0017135B" w:rsidRDefault="00EA4BD7" w:rsidP="00EA4BD7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Для судов общей юрисдикции характерна трехзвенная структура: мировые судьи (действуют по судебным участкам) и районные (городские) суды; верховные суды республик в составе РФ, областные и приравненные к ним суды, а также апелляционные и кассационные суды; судебные коллегии по уголовным, гражданским и административным делам Верховного суда РФ.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530F9D" w:rsidP="00530F9D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Охарактеризуйте четыре судебных инстанции в РФ</w:t>
            </w:r>
          </w:p>
        </w:tc>
        <w:tc>
          <w:tcPr>
            <w:tcW w:w="7409" w:type="dxa"/>
          </w:tcPr>
          <w:p w:rsidR="00826374" w:rsidRPr="0017135B" w:rsidRDefault="00530F9D" w:rsidP="00530F9D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 xml:space="preserve">В РФ существуют четыре судебных инстанции. Первая инстанция – это полномочие суда по рассмотрению дела впервые и по существу, с вынесением итогового решения; апелляционная инстанция – это полномочие суда по пересмотру дела по жалобе или представлению не вступившего в законную силу решения, определения или постановления суда первой инстанции; кассационная инстанция – это полномочие суда по пересмотру решения, определения или постановления суда, вступивших в законную силу по жалобе или представлению; надзорная инстанция – это исключительное полномочие Президиума Верховного суда РФ по проверке законности, обоснованности и справедливости вступивших в законную силу решений, определений или постановлений по жалобе или представлению. 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Что представляет собой Федеральная служба охраны</w:t>
            </w:r>
            <w:r w:rsidR="00F575E7" w:rsidRPr="0017135B">
              <w:t xml:space="preserve"> РФ</w:t>
            </w:r>
          </w:p>
        </w:tc>
        <w:tc>
          <w:tcPr>
            <w:tcW w:w="7409" w:type="dxa"/>
          </w:tcPr>
          <w:p w:rsidR="00826374" w:rsidRPr="0017135B" w:rsidRDefault="00826374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Федеральная служба охраны Российской Федерации (ФСО России) — федеральный орган исполнительной власти Российской Федерации, спецслужба, осуществляющая функции по государственной охране руководства страны и обеспечению их защищенной связью.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3D7F1F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Дайте понятие правосудию</w:t>
            </w:r>
          </w:p>
        </w:tc>
        <w:tc>
          <w:tcPr>
            <w:tcW w:w="7409" w:type="dxa"/>
          </w:tcPr>
          <w:p w:rsidR="00826374" w:rsidRPr="0017135B" w:rsidRDefault="003D7F1F" w:rsidP="003D7F1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 xml:space="preserve">Правосудие - это основанная на законах деятельность судов по рассмотрению и разрешению гражданских (арбитражных, </w:t>
            </w:r>
            <w:r w:rsidRPr="0017135B">
              <w:rPr>
                <w:color w:val="auto"/>
              </w:rPr>
              <w:lastRenderedPageBreak/>
              <w:t>административных) и уголовных дел в определенной процессуальной форме, направленную на установление объективной истины по делу.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3D7F1F" w:rsidP="00A24AF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 w:rsidRPr="0017135B">
              <w:lastRenderedPageBreak/>
              <w:t>Охарактеризуйте состав суда</w:t>
            </w:r>
          </w:p>
        </w:tc>
        <w:tc>
          <w:tcPr>
            <w:tcW w:w="7409" w:type="dxa"/>
          </w:tcPr>
          <w:p w:rsidR="00826374" w:rsidRPr="0017135B" w:rsidRDefault="003D7F1F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Состав суда – это формируемая на основе требований процессуального закона коллегия судей, а также представителей народа либо судья единолично, полномочные принять решение по делу в результате заседания суда определенной инстанции. Иначе говоря, состав суда может быть представлен единоличным судьей или коллегией (как профессиональных судей, так и с участием представителей народа – присяжных и арбитражных заседателей). В случае рассмотрения дел коллегией, состоящей из профессиональных судей, один из них председательствует в судебном заседании, при этом голоса судей при вынесении решения равны.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Какие функции выполняет полиция в обществе</w:t>
            </w:r>
          </w:p>
        </w:tc>
        <w:tc>
          <w:tcPr>
            <w:tcW w:w="7409" w:type="dxa"/>
          </w:tcPr>
          <w:p w:rsidR="00826374" w:rsidRPr="0017135B" w:rsidRDefault="00826374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Полиция выполняет функцию обеспечения общественной безопасности, поддержки законности и правопорядка, предупреждения преступлений, защиты прав и свобод граждан, оказания помощи и поддержки пострадавшим.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В чем состоит обязанность полиции по предотвращению преступлений</w:t>
            </w:r>
          </w:p>
        </w:tc>
        <w:tc>
          <w:tcPr>
            <w:tcW w:w="7409" w:type="dxa"/>
          </w:tcPr>
          <w:p w:rsidR="00826374" w:rsidRPr="0017135B" w:rsidRDefault="00826374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Обязанность полиции по предотвращению преступлений заключается в проведении профилактической работы, контроле за общественным порядком, патрулировании территорий, оперативном реагировании на подозрительные ситуации и утверждении мер по снижению преступности.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Какие права имеют граждане при взаимодействии с полицией</w:t>
            </w:r>
          </w:p>
        </w:tc>
        <w:tc>
          <w:tcPr>
            <w:tcW w:w="7409" w:type="dxa"/>
          </w:tcPr>
          <w:p w:rsidR="00826374" w:rsidRPr="0017135B" w:rsidRDefault="00DD77DD" w:rsidP="00DD77DD">
            <w:pPr>
              <w:tabs>
                <w:tab w:val="left" w:pos="567"/>
              </w:tabs>
              <w:spacing w:after="0" w:line="240" w:lineRule="auto"/>
              <w:ind w:left="-38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При взаимодействии с полицией</w:t>
            </w:r>
            <w:r w:rsidRPr="0017135B">
              <w:rPr>
                <w:color w:val="auto"/>
                <w:szCs w:val="24"/>
              </w:rPr>
              <w:t xml:space="preserve"> г</w:t>
            </w:r>
            <w:r w:rsidR="00826374" w:rsidRPr="0017135B">
              <w:rPr>
                <w:color w:val="auto"/>
                <w:szCs w:val="24"/>
              </w:rPr>
              <w:t>раждане имеют право на защиту своих прав и свобод, на обращение в полицию с заявлениями и жалобами, на оказание помощи и поддержку со стороны полиции, на информирование о своих правах и обязанностях при взаимодействии с полицией.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В чем заключается обязанность полиции по обеспечению общественного порядка</w:t>
            </w:r>
          </w:p>
        </w:tc>
        <w:tc>
          <w:tcPr>
            <w:tcW w:w="7409" w:type="dxa"/>
          </w:tcPr>
          <w:p w:rsidR="00826374" w:rsidRPr="0017135B" w:rsidRDefault="00826374" w:rsidP="00EA3274">
            <w:pPr>
              <w:tabs>
                <w:tab w:val="left" w:pos="567"/>
              </w:tabs>
              <w:spacing w:after="0" w:line="240" w:lineRule="auto"/>
              <w:ind w:left="-38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Обязанность полиции по обеспечению общественного порядка включает контроль за соблюдением законодательства, предотвращение массовых беспорядков, разрешение конфликтов, обеспечение безопасности на публичных мероприятиях и в общественных местах.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Какие права имеет полиция при осуществлении процессуальных действий</w:t>
            </w:r>
          </w:p>
        </w:tc>
        <w:tc>
          <w:tcPr>
            <w:tcW w:w="7409" w:type="dxa"/>
          </w:tcPr>
          <w:p w:rsidR="00826374" w:rsidRPr="0017135B" w:rsidRDefault="00826374" w:rsidP="00DD77DD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При осуществлении процессуальных действий полиция имеет право на задержание лиц, принятие мер по обеспечению следствия и судебного разбирательства (проведение обысков, допросов, составление протоколов и др.), применение силы в случаях, предусмотренных законом.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Какие права имеет адвокат в рамках своего правового статуса</w:t>
            </w:r>
          </w:p>
        </w:tc>
        <w:tc>
          <w:tcPr>
            <w:tcW w:w="7409" w:type="dxa"/>
          </w:tcPr>
          <w:p w:rsidR="00826374" w:rsidRPr="0017135B" w:rsidRDefault="00826374" w:rsidP="00DD77DD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Адвокат, в рамках своего правового статуса, имеет право на доступ к правосудию, на проведение кросс-допросов, на получение необходимой информации и документов для подготовки защиты, а также на то, чтобы его мнение учитывалось в ходе судебного процесса. Он также имеет право на неприкосновенность и независимость в своей профессиональной деятельности.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ind w:left="29" w:hanging="29"/>
              <w:jc w:val="both"/>
            </w:pPr>
            <w:r w:rsidRPr="0017135B">
              <w:t>Какие обязанности налагает правовой статус на адвоката</w:t>
            </w:r>
          </w:p>
        </w:tc>
        <w:tc>
          <w:tcPr>
            <w:tcW w:w="7409" w:type="dxa"/>
          </w:tcPr>
          <w:p w:rsidR="00826374" w:rsidRPr="0017135B" w:rsidRDefault="00826374" w:rsidP="00DD77DD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Правовой статус адвоката предполагает выполнение определенных обязанностей. Адвокат обязан бережно обращаться с доверенными ему сведениями, соблюдать принципы профессиональной этики, действовать в интересах клиента, предоставлять качественную и компетентную правовую помощь, а также соблюдать требования законодательства и правил адвокатской деятельности.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Какие привилегии предоставляет правовой статус адвоката</w:t>
            </w:r>
          </w:p>
        </w:tc>
        <w:tc>
          <w:tcPr>
            <w:tcW w:w="7409" w:type="dxa"/>
          </w:tcPr>
          <w:p w:rsidR="00826374" w:rsidRPr="0017135B" w:rsidRDefault="00826374" w:rsidP="00D340A4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Правовой статус адвоката предоставляет ряд привилегий, таких как право на профессиональную тайну, неприкосновенность адвоката во время исполнения своих профессиональных обязанностей, освобождение от дачи показаний в отношении своих клиентов, особый порядок прохождения досудебных и судебных процедур, а также особый статус при общении с клиентами в тюрьмах и следственных изоляторах.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Какие ограничения существуют в рамках правового статуса адвоката</w:t>
            </w:r>
          </w:p>
        </w:tc>
        <w:tc>
          <w:tcPr>
            <w:tcW w:w="7409" w:type="dxa"/>
          </w:tcPr>
          <w:p w:rsidR="00826374" w:rsidRPr="0017135B" w:rsidRDefault="00826374" w:rsidP="00D340A4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 рамках правового статуса адвоката существует ряд ограничений. Например, адвокат не может действовать в интересах обвинения и защиты одновременно в одном уголовном процессе, не может раскрывать информацию, представленную ему как профессиональную тайну, а также может быть подвержен дисциплинарной ответственности за нарушение требований профессиональной этики.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 xml:space="preserve">Какова роль правового </w:t>
            </w:r>
            <w:r w:rsidRPr="0017135B">
              <w:lastRenderedPageBreak/>
              <w:t>статуса адвоката в системе правосудия</w:t>
            </w:r>
          </w:p>
        </w:tc>
        <w:tc>
          <w:tcPr>
            <w:tcW w:w="7409" w:type="dxa"/>
          </w:tcPr>
          <w:p w:rsidR="00826374" w:rsidRPr="0017135B" w:rsidRDefault="00826374" w:rsidP="006717D7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lastRenderedPageBreak/>
              <w:t xml:space="preserve">Правовой статус адвоката играет важную роль в системе правосудия, </w:t>
            </w:r>
            <w:r w:rsidRPr="0017135B">
              <w:rPr>
                <w:color w:val="auto"/>
                <w:szCs w:val="24"/>
              </w:rPr>
              <w:lastRenderedPageBreak/>
              <w:t>поскольку он обеспечивает наличие независимых и компетентных защитников, способных обеспечить справедливость и равенство сторон в судебных процессах. Адвокаты действуют в интересах своих клиентов, гарантируя им доступ к правосудию и защиту их прав.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lastRenderedPageBreak/>
              <w:t>Какие ситуации могут потребовать участия нотариуса</w:t>
            </w:r>
          </w:p>
        </w:tc>
        <w:tc>
          <w:tcPr>
            <w:tcW w:w="7409" w:type="dxa"/>
          </w:tcPr>
          <w:p w:rsidR="00826374" w:rsidRPr="0017135B" w:rsidRDefault="00826374" w:rsidP="006717D7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Участие нотариуса может потребоваться, когда необходимо удостоверить договор о распределении имущества при разводе, заверить копии документов для использования за границей, оформить доверенность на покупку недвижимости, и т.д.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Что составляет правовую основу деятельности нотариата</w:t>
            </w:r>
          </w:p>
        </w:tc>
        <w:tc>
          <w:tcPr>
            <w:tcW w:w="7409" w:type="dxa"/>
          </w:tcPr>
          <w:p w:rsidR="00826374" w:rsidRPr="0017135B" w:rsidRDefault="00826374" w:rsidP="006717D7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Основной ист</w:t>
            </w:r>
            <w:r w:rsidR="006717D7" w:rsidRPr="0017135B">
              <w:rPr>
                <w:color w:val="auto"/>
                <w:szCs w:val="24"/>
              </w:rPr>
              <w:t xml:space="preserve">очник любого законодательства - </w:t>
            </w:r>
            <w:r w:rsidRPr="0017135B">
              <w:rPr>
                <w:color w:val="auto"/>
                <w:szCs w:val="24"/>
              </w:rPr>
              <w:t>Конституция РФ. В отношении нотариата можно говорить о целом ряде статей Конституции</w:t>
            </w:r>
            <w:r w:rsidR="006717D7" w:rsidRPr="0017135B">
              <w:rPr>
                <w:color w:val="auto"/>
                <w:szCs w:val="24"/>
              </w:rPr>
              <w:t xml:space="preserve"> РФ</w:t>
            </w:r>
            <w:r w:rsidRPr="0017135B">
              <w:rPr>
                <w:color w:val="auto"/>
                <w:szCs w:val="24"/>
              </w:rPr>
              <w:t>, но наиболее значимы ст. 48 (закрепляющая право граждан на квалифицированную юридическую помощь) и ст. 72 (относящая нотариат к вопросам совместного ведения Российской Федерации и субъектов РФ).</w:t>
            </w:r>
          </w:p>
        </w:tc>
      </w:tr>
      <w:tr w:rsidR="00826374" w:rsidRPr="0017135B" w:rsidTr="00A24AF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4" w:rsidRPr="0017135B" w:rsidRDefault="00E36112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Какова структура арбитражных судов в РФ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4" w:rsidRPr="0017135B" w:rsidRDefault="00E36112" w:rsidP="00E36112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Арбитражные суды в РФ имеют трехзвенную структуру: основное звено составляют арбитражные суды республик, краев, областей, городов федерального значения, автономной области, автономных округов в составе РФ, среднее звено – арбитражные апелляционные суды, высшее звено – арбитражные суды округов и судебная коллегия по экономическим спорам Верховного суда РФ, обладающие правом пересмотра вступивших в законную силу решений в порядке кассации.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 w:rsidP="006717D7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ind w:left="29" w:hanging="29"/>
              <w:jc w:val="both"/>
            </w:pPr>
            <w:r w:rsidRPr="0017135B">
              <w:t xml:space="preserve">Какие </w:t>
            </w:r>
            <w:r w:rsidR="006717D7" w:rsidRPr="0017135B">
              <w:t>документы требуются</w:t>
            </w:r>
            <w:r w:rsidRPr="0017135B">
              <w:t xml:space="preserve"> при наследовании бизнеса</w:t>
            </w:r>
          </w:p>
        </w:tc>
        <w:tc>
          <w:tcPr>
            <w:tcW w:w="7409" w:type="dxa"/>
          </w:tcPr>
          <w:p w:rsidR="00826374" w:rsidRPr="0017135B" w:rsidRDefault="00826374" w:rsidP="006717D7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При наследовании бизнеса требуются различные документы, которые могут варьироваться в зависимости от страны и юрисдикции. Однако, общие требования обычно включают следующее: 1. Завещание или договор о наследовании; 2. Свидетельство о смерти; 3. Свидетельство о рождении </w:t>
            </w:r>
            <w:r w:rsidR="006717D7" w:rsidRPr="0017135B">
              <w:rPr>
                <w:color w:val="auto"/>
                <w:szCs w:val="24"/>
              </w:rPr>
              <w:t>или свидетельство о браке.</w:t>
            </w:r>
          </w:p>
        </w:tc>
      </w:tr>
      <w:tr w:rsidR="00826374" w:rsidRPr="0017135B" w:rsidTr="00A24AF7">
        <w:tc>
          <w:tcPr>
            <w:tcW w:w="3189" w:type="dxa"/>
          </w:tcPr>
          <w:p w:rsidR="00826374" w:rsidRPr="0017135B" w:rsidRDefault="00826374">
            <w:pPr>
              <w:pStyle w:val="a3"/>
              <w:numPr>
                <w:ilvl w:val="0"/>
                <w:numId w:val="10"/>
              </w:numPr>
              <w:ind w:left="29" w:hanging="29"/>
              <w:jc w:val="both"/>
            </w:pPr>
            <w:r w:rsidRPr="0017135B">
              <w:t>Какие документы подлежат нотариальному удостоверению при оформлении займа</w:t>
            </w:r>
          </w:p>
        </w:tc>
        <w:tc>
          <w:tcPr>
            <w:tcW w:w="7409" w:type="dxa"/>
          </w:tcPr>
          <w:p w:rsidR="00826374" w:rsidRPr="0017135B" w:rsidRDefault="00826374" w:rsidP="0019513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Документы, которые могут подлежать нотариальному удостоверению при оформлении займа, могут варьироваться в зависимости от законодательства и требований конкретной страны или региона. Однако, обычно для оформления займа требуются следующие документы:</w:t>
            </w:r>
            <w:r w:rsidR="0019513E" w:rsidRPr="0017135B">
              <w:rPr>
                <w:color w:val="auto"/>
                <w:szCs w:val="24"/>
              </w:rPr>
              <w:t xml:space="preserve"> д</w:t>
            </w:r>
            <w:r w:rsidRPr="0017135B">
              <w:rPr>
                <w:color w:val="auto"/>
                <w:szCs w:val="24"/>
              </w:rPr>
              <w:t>оговор займа</w:t>
            </w:r>
            <w:r w:rsidR="0019513E" w:rsidRPr="0017135B">
              <w:rPr>
                <w:color w:val="auto"/>
                <w:szCs w:val="24"/>
              </w:rPr>
              <w:t>, который</w:t>
            </w:r>
            <w:r w:rsidRPr="0017135B">
              <w:rPr>
                <w:color w:val="auto"/>
                <w:szCs w:val="24"/>
              </w:rPr>
              <w:t xml:space="preserve"> может потребовать нотариального удостоверения</w:t>
            </w:r>
            <w:r w:rsidR="0019513E" w:rsidRPr="0017135B">
              <w:rPr>
                <w:color w:val="auto"/>
                <w:szCs w:val="24"/>
              </w:rPr>
              <w:t>; з</w:t>
            </w:r>
            <w:r w:rsidRPr="0017135B">
              <w:rPr>
                <w:color w:val="auto"/>
                <w:szCs w:val="24"/>
              </w:rPr>
              <w:t>аявление о предоставлении займа</w:t>
            </w:r>
            <w:r w:rsidR="0019513E" w:rsidRPr="0017135B">
              <w:rPr>
                <w:color w:val="auto"/>
                <w:szCs w:val="24"/>
              </w:rPr>
              <w:t>; с</w:t>
            </w:r>
            <w:r w:rsidRPr="0017135B">
              <w:rPr>
                <w:color w:val="auto"/>
                <w:szCs w:val="24"/>
              </w:rPr>
              <w:t>правка о доходах</w:t>
            </w:r>
            <w:r w:rsidR="0019513E" w:rsidRPr="0017135B">
              <w:rPr>
                <w:color w:val="auto"/>
                <w:szCs w:val="24"/>
              </w:rPr>
              <w:t>; п</w:t>
            </w:r>
            <w:r w:rsidRPr="0017135B">
              <w:rPr>
                <w:color w:val="auto"/>
                <w:szCs w:val="24"/>
              </w:rPr>
              <w:t>аспортные данные</w:t>
            </w:r>
            <w:r w:rsidR="0019513E" w:rsidRPr="0017135B">
              <w:rPr>
                <w:color w:val="auto"/>
                <w:szCs w:val="24"/>
              </w:rPr>
              <w:t>.</w:t>
            </w:r>
          </w:p>
        </w:tc>
      </w:tr>
      <w:bookmarkEnd w:id="3"/>
      <w:bookmarkEnd w:id="4"/>
    </w:tbl>
    <w:p w:rsidR="00173FC5" w:rsidRPr="0017135B" w:rsidRDefault="00173FC5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p w:rsidR="00F2179F" w:rsidRPr="0017135B" w:rsidRDefault="00F2179F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  <w:r w:rsidRPr="0017135B">
        <w:rPr>
          <w:b/>
          <w:color w:val="auto"/>
          <w:szCs w:val="24"/>
          <w:lang w:bidi="en-US"/>
        </w:rPr>
        <w:t>Тестовые задания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1. Основные задачи судов как органов судебной власти: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обеспечение справедливости и защиты прав и свобод граждан;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разработка законов и нормативных актов;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исполнение уголовных наказаний;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контроль за деятельностью исполнительной власти.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2. Виды судопроизводства: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гражданское, уголовное, административное;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административное, уголовное, исковое;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гражданское, уголовное, арбитражное;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уголовное, апелляционное, кассационное.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3. Структура судебной власти: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Конституционный Суд, Верховный Суд, суды общей юрисдикции;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Верховный Суд, Государственная Дума, Федеральный Собрание;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Конституционный Суд, Правительство РФ, Федеральное собрание;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Верховный Суд, МВД РФ, Государственная Дума)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4. Понятие правосудия и его принципы: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исполнение законов и нормативных актов;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защита прав и свобод граждан;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lastRenderedPageBreak/>
        <w:t>в) независимость, законность, справедливость;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осуществление административного контроля.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color w:val="auto"/>
          <w:szCs w:val="24"/>
        </w:rPr>
      </w:pPr>
      <w:r w:rsidRPr="0017135B">
        <w:rPr>
          <w:b/>
          <w:color w:val="auto"/>
          <w:szCs w:val="24"/>
        </w:rPr>
        <w:t>5. В каких случаях возвращается государственная пошлина</w:t>
      </w:r>
      <w:r w:rsidR="006205E4" w:rsidRPr="0017135B">
        <w:rPr>
          <w:b/>
          <w:color w:val="auto"/>
          <w:szCs w:val="24"/>
        </w:rPr>
        <w:t xml:space="preserve"> 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а) верно А и Б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б) если обращение не было принято к рассмотрению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в) если прекращено производство по делу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color w:val="auto"/>
          <w:szCs w:val="24"/>
        </w:rPr>
      </w:pPr>
      <w:r w:rsidRPr="0017135B">
        <w:rPr>
          <w:b/>
          <w:color w:val="auto"/>
          <w:szCs w:val="24"/>
        </w:rPr>
        <w:t>6. Какое дисциплинарное взыскание за совершение дисциплинарного проступка может быть наложено на судью Конституционного Суда РФ по решению Конституционного Суда РФ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а) прекращение полномочий судьи дисквалификация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б) административный штраф/прекращение полномочий судьи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в) предупреждение/прекращение полномочий судьи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color w:val="auto"/>
          <w:szCs w:val="24"/>
        </w:rPr>
      </w:pPr>
      <w:r w:rsidRPr="0017135B">
        <w:rPr>
          <w:b/>
          <w:color w:val="auto"/>
          <w:szCs w:val="24"/>
        </w:rPr>
        <w:t>7. Может ли по своей инициативе Конституционный Суд России рассматривать какое-либо дело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а) может рассматривать любое дело только по инициативе тех субъектов, которые указаны в Конституции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б) может любое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в) только некоторые из перечисленных в ст. 125 Конституции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color w:val="auto"/>
          <w:szCs w:val="24"/>
        </w:rPr>
      </w:pP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color w:val="auto"/>
          <w:szCs w:val="24"/>
        </w:rPr>
      </w:pPr>
      <w:r w:rsidRPr="0017135B">
        <w:rPr>
          <w:b/>
          <w:color w:val="auto"/>
          <w:szCs w:val="24"/>
        </w:rPr>
        <w:t>8. Какой еще деятельностью может заниматься член Конституционного Суда России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а) любой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б) только преподавательской, научной или творческой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в) никакой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9. Реализуя пресечение фактов незаконного применения к гражданам административного задержания, штрафов и иных мер административной ответственности, прокурор вправе…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направить протест в орган, совершивший такое правонарушение, с требованием разъяснить и прекратить правонарушение;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 xml:space="preserve">б) освобождать своим постановлением лиц, необоснованно подвергнутых административному задержанию на основании решений несудебных органов; 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составить доклад в Генеральную прокуратуру.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10. Могут ли прокуроры и следователи органов прокуратуры, быть членами выборных и иных органов, образуемых органами государственной власти и органами местного самоуправления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да;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не;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да, но только в общественных организациях;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да, но только в политических объединениях.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11. В целях повышения эффективности прокурорского надзора за соблюдением прав и свобод человека и гражданина прокуроры-руководители территориальных прокуратур обязаны лично вести прием граждан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не реже одного раза в месяц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не реже одного раза в неделю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каждый день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не чаще двух раз в месяц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 xml:space="preserve">12. Самостоятельной функцией деятельности прокуратуры является координация </w:t>
      </w:r>
      <w:r w:rsidRPr="0017135B">
        <w:rPr>
          <w:b/>
          <w:bCs/>
          <w:color w:val="auto"/>
          <w:szCs w:val="24"/>
        </w:rPr>
        <w:lastRenderedPageBreak/>
        <w:t>деятельности правоохранительных органов по борьбе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с правонарушениями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с преступностью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за свободу слова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за дисциплину труда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mirrorIndents/>
        <w:rPr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right="708" w:hanging="142"/>
        <w:contextualSpacing/>
        <w:mirrorIndents/>
        <w:rPr>
          <w:b/>
          <w:color w:val="auto"/>
          <w:szCs w:val="24"/>
        </w:rPr>
      </w:pPr>
      <w:r w:rsidRPr="0017135B">
        <w:rPr>
          <w:b/>
          <w:color w:val="auto"/>
          <w:szCs w:val="24"/>
        </w:rPr>
        <w:t>13.Федеральная служба исполнения наказания - это: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0" w:right="708" w:hanging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а) Федеральный орган исполнительной власти, подведомственный Министерству юстиции РФ, который осуществляет правоприменительные функции, функции по контролю и надзору в сфере исполнения уголовных наказаний в отношении осуждённых,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осуждённых и осуждённых, которым судом предоставлена отсрочка отбывания наказания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right="708" w:hanging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б) Федеральная служба судебных приставов (ФССП России) - 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а также правоприменительные функции и функции по контролю и надзору в установленной сфере деятельности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right="708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в) Федеральная служба исполнения наказаний (ФСИН России) - федеральный орган исполнительной власти, подведомственный Министерству юстиции РФ, который осуществляет правоприменительные функции, функции по контролю и надзору в сфере исполнения уголовных наказаний в отношении осуждённых,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осуждённых и осуждённых, которым судом предоставлена отсрочка отбывания наказания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color w:val="auto"/>
          <w:szCs w:val="24"/>
        </w:rPr>
      </w:pPr>
      <w:r w:rsidRPr="0017135B">
        <w:rPr>
          <w:b/>
          <w:color w:val="auto"/>
          <w:szCs w:val="24"/>
        </w:rPr>
        <w:t>14.Органы юстиции это - правоохранительный орган, который: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а) Осуществляет правосудие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б) Не осуществляет правосудие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в) осуществляет вывод о распределении прав и обязанностей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color w:val="auto"/>
          <w:szCs w:val="24"/>
        </w:rPr>
      </w:pPr>
      <w:r w:rsidRPr="0017135B">
        <w:rPr>
          <w:b/>
          <w:color w:val="auto"/>
          <w:szCs w:val="24"/>
        </w:rPr>
        <w:t>15. Министр юстиции РФ входит в состав: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а) Правительства РФ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б) Аппарата Президента РФ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в) Верховного суда РФ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  <w:r w:rsidRPr="0017135B">
        <w:rPr>
          <w:bCs/>
          <w:color w:val="auto"/>
          <w:szCs w:val="24"/>
        </w:rPr>
        <w:t>г) Конституционного суда РФ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Cs/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16. Если подследственность определяется признаками, относящи</w:t>
      </w:r>
      <w:r w:rsidRPr="0017135B">
        <w:rPr>
          <w:b/>
          <w:bCs/>
          <w:color w:val="auto"/>
          <w:szCs w:val="24"/>
        </w:rPr>
        <w:softHyphen/>
        <w:t>мися к квалификации преступлений, то она называется: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территориальной;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родовой;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предметной;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персональной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17. Какие из перечисленных являются задачами Национального антитеррористического комитета</w:t>
      </w:r>
      <w:r w:rsidR="006205E4" w:rsidRPr="0017135B">
        <w:rPr>
          <w:b/>
          <w:bCs/>
          <w:color w:val="auto"/>
          <w:szCs w:val="24"/>
        </w:rPr>
        <w:t xml:space="preserve"> 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Координация деятельности органов государственной власти в области противодействия терроризму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Анализ и оценка ситуации в области терроризма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Разработка национальной антитеррористической политики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lastRenderedPageBreak/>
        <w:t>г) Все вышеперечисленное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18. Что включает в себя функция координации деятельности органов государственной власти в области противодействия терроризму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Организация проведения антитеррористических учений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Контроль за разработкой и реализацией антитеррористических мер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Проведение оперативно-розыскной работы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Все вышеперечисленное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19. Что включает в себя функция анализа и оценки ситуации в области терроризма</w:t>
      </w:r>
      <w:r w:rsidR="006205E4" w:rsidRPr="0017135B">
        <w:rPr>
          <w:b/>
          <w:bCs/>
          <w:color w:val="auto"/>
          <w:szCs w:val="24"/>
        </w:rPr>
        <w:t xml:space="preserve"> 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Сбор, обработка и анализ информации о террористических угрозах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Подготовка прогнозов развития террористической ситуации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Разработка стратегии борьбы с терроризмом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Все вышеперечисленное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20. Какой орган осуществляет координацию деятельности Национального антитеррористического комитета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Министерство обороны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Федеральная служба безопасности (ФСБ)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Администрация Президента Российской Федерации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Министерство внутренних дел (МВД)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21. Какие органы включены в состав оперативного штаба Национального антитеррористического комитета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Представители спецслужб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Представители Министерства обороны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Представители министерств и ведомств, участвующих в антитеррористической деятельности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Все вышеперечисленное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22. Проникновение сотрудников полиции в жилые помещения допускается: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для проверки документов, удостоверяющих личность;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для проведения мероприятий по изучению обстановки в соседних жилых помещениях;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 xml:space="preserve">в) для задержания лиц, подозреваемых в совершении преступления 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для любых значимых для полиции целей͘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23. В структуре Министерства внутренних дел Российской Федерации отсутствует …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департамент по надзору за органами, осуществляющими предварительное расследование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департамент по противодействию экстремизму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департамент экономической безопасности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департамент кадрового обеспечения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24. Система административных органов, осуществляющих защиту жизни, здоровья, прав и свобод граждан Российской Федерации, иностранных граждан, лиц без гражданства, охрану общественного порядка, собственности и обеспечение общественной безопасности – это…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полиция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управление по охране общественной безопасности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адвокатура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прокуратура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25. Основания прекращения статуса адвоката: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признание адвоката безвестно отсутствующим в установленном Федеральным законом порядке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lastRenderedPageBreak/>
        <w:t>б) нарушение адвокатом норм Кодекса профессиональной этики адвоката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 xml:space="preserve">в) выявление обстоятельств, связанных с осуществлением адвокатской деятельности лицом, статус которого приостановлен 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26. Является ли деятельность адвоката предпринимательской деятельностью: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является</w:t>
      </w:r>
    </w:p>
    <w:p w:rsidR="008110EC" w:rsidRPr="0017135B" w:rsidRDefault="008110EC" w:rsidP="00B4331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не является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является с момента получения адвокатом специальной лицензии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b/>
          <w:bCs/>
          <w:color w:val="auto"/>
          <w:szCs w:val="24"/>
        </w:rPr>
      </w:pPr>
      <w:r w:rsidRPr="0017135B">
        <w:rPr>
          <w:b/>
          <w:bCs/>
          <w:color w:val="auto"/>
          <w:szCs w:val="24"/>
        </w:rPr>
        <w:t>27.С какими документами в соответствии с п. 10 Стандарта осуществления адвокатом защиты в уголовном судопроизводстве адвокат должен знакомиться на всех стадиях уголовного процесса и при необходимости приносить на них замечания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а) Ранее поданные подзащитным ходатайства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б) Судебные акты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в) Постановления следователя, дознавателя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color w:val="auto"/>
          <w:szCs w:val="24"/>
        </w:rPr>
        <w:t>г) Протоколы процессуальных действий, проводимых с его участием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</w:p>
    <w:p w:rsidR="008110EC" w:rsidRPr="0017135B" w:rsidRDefault="008110EC" w:rsidP="00EA3274">
      <w:pPr>
        <w:spacing w:after="0" w:line="240" w:lineRule="auto"/>
        <w:ind w:left="142" w:firstLine="142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 xml:space="preserve">28. Нотариус не имеет права: </w:t>
      </w:r>
    </w:p>
    <w:p w:rsidR="008110EC" w:rsidRPr="0017135B" w:rsidRDefault="008110EC" w:rsidP="00EA3274">
      <w:pPr>
        <w:spacing w:after="0" w:line="240" w:lineRule="auto"/>
        <w:ind w:left="142" w:firstLine="142"/>
        <w:jc w:val="left"/>
        <w:rPr>
          <w:rFonts w:eastAsia="Calibri"/>
          <w:bCs/>
          <w:color w:val="auto"/>
          <w:szCs w:val="24"/>
          <w:lang w:eastAsia="en-US"/>
        </w:rPr>
      </w:pPr>
      <w:r w:rsidRPr="0017135B">
        <w:rPr>
          <w:rFonts w:eastAsia="Calibri"/>
          <w:bCs/>
          <w:color w:val="auto"/>
          <w:szCs w:val="24"/>
          <w:lang w:eastAsia="en-US"/>
        </w:rPr>
        <w:t xml:space="preserve">А) Заниматься предпринимательской деятельностью </w:t>
      </w:r>
    </w:p>
    <w:p w:rsidR="008110EC" w:rsidRPr="0017135B" w:rsidRDefault="008110EC" w:rsidP="00EA3274">
      <w:pPr>
        <w:spacing w:after="0" w:line="240" w:lineRule="auto"/>
        <w:ind w:left="142" w:firstLine="142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Получать плату за свои услуги </w:t>
      </w:r>
    </w:p>
    <w:p w:rsidR="008110EC" w:rsidRPr="0017135B" w:rsidRDefault="008110EC" w:rsidP="00EA3274">
      <w:pPr>
        <w:spacing w:after="0" w:line="240" w:lineRule="auto"/>
        <w:ind w:left="142" w:firstLine="142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Осуществлять юридическую помощь</w:t>
      </w:r>
    </w:p>
    <w:p w:rsidR="008110EC" w:rsidRPr="0017135B" w:rsidRDefault="008110EC" w:rsidP="00EA3274">
      <w:pPr>
        <w:spacing w:after="0" w:line="240" w:lineRule="auto"/>
        <w:ind w:left="142" w:firstLine="142"/>
        <w:jc w:val="left"/>
        <w:rPr>
          <w:rFonts w:eastAsia="Calibri"/>
          <w:color w:val="auto"/>
          <w:szCs w:val="24"/>
          <w:lang w:eastAsia="en-US"/>
        </w:rPr>
      </w:pPr>
    </w:p>
    <w:p w:rsidR="008110EC" w:rsidRPr="0017135B" w:rsidRDefault="008110EC" w:rsidP="00EA3274">
      <w:pPr>
        <w:spacing w:after="0" w:line="240" w:lineRule="auto"/>
        <w:ind w:left="142" w:firstLine="142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 xml:space="preserve">29. Нотариальное удостоверение сделки: </w:t>
      </w:r>
    </w:p>
    <w:p w:rsidR="008110EC" w:rsidRPr="0017135B" w:rsidRDefault="008110EC" w:rsidP="00EA3274">
      <w:pPr>
        <w:spacing w:after="0" w:line="240" w:lineRule="auto"/>
        <w:ind w:left="142" w:firstLine="142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Обязательно для всех сделок </w:t>
      </w:r>
    </w:p>
    <w:p w:rsidR="008110EC" w:rsidRPr="0017135B" w:rsidRDefault="008110EC" w:rsidP="00EA3274">
      <w:pPr>
        <w:spacing w:after="0" w:line="240" w:lineRule="auto"/>
        <w:ind w:left="142" w:firstLine="142"/>
        <w:jc w:val="left"/>
        <w:rPr>
          <w:rFonts w:eastAsia="Calibri"/>
          <w:bCs/>
          <w:color w:val="auto"/>
          <w:szCs w:val="24"/>
          <w:lang w:eastAsia="en-US"/>
        </w:rPr>
      </w:pPr>
      <w:r w:rsidRPr="0017135B">
        <w:rPr>
          <w:rFonts w:eastAsia="Calibri"/>
          <w:bCs/>
          <w:color w:val="auto"/>
          <w:szCs w:val="24"/>
          <w:lang w:eastAsia="en-US"/>
        </w:rPr>
        <w:t xml:space="preserve">Б) Необязательно, но может быть предусмотрено законом или соглашением сторон </w:t>
      </w:r>
    </w:p>
    <w:p w:rsidR="008110EC" w:rsidRPr="0017135B" w:rsidRDefault="008110EC" w:rsidP="00EA3274">
      <w:pPr>
        <w:spacing w:after="0" w:line="240" w:lineRule="auto"/>
        <w:ind w:left="142" w:firstLine="142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Не требуется</w:t>
      </w:r>
    </w:p>
    <w:p w:rsidR="008110EC" w:rsidRPr="0017135B" w:rsidRDefault="008110EC" w:rsidP="00EA3274">
      <w:pPr>
        <w:spacing w:after="0" w:line="240" w:lineRule="auto"/>
        <w:ind w:left="142" w:firstLine="142"/>
        <w:jc w:val="left"/>
        <w:rPr>
          <w:rFonts w:eastAsia="Calibri"/>
          <w:color w:val="auto"/>
          <w:szCs w:val="24"/>
          <w:lang w:eastAsia="en-US"/>
        </w:rPr>
      </w:pPr>
    </w:p>
    <w:p w:rsidR="008110EC" w:rsidRPr="0017135B" w:rsidRDefault="008110EC" w:rsidP="00EA3274">
      <w:pPr>
        <w:spacing w:after="0" w:line="240" w:lineRule="auto"/>
        <w:ind w:left="142" w:firstLine="142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 xml:space="preserve">30. В случае, если сделка требует нотариального удостоверения, она может быть заключена: </w:t>
      </w:r>
    </w:p>
    <w:p w:rsidR="008110EC" w:rsidRPr="0017135B" w:rsidRDefault="008110EC" w:rsidP="00EA3274">
      <w:pPr>
        <w:spacing w:after="0" w:line="240" w:lineRule="auto"/>
        <w:ind w:left="142" w:firstLine="142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В устной форме </w:t>
      </w:r>
    </w:p>
    <w:p w:rsidR="008110EC" w:rsidRPr="0017135B" w:rsidRDefault="008110EC" w:rsidP="00EA3274">
      <w:pPr>
        <w:spacing w:after="0" w:line="240" w:lineRule="auto"/>
        <w:ind w:left="142" w:firstLine="142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В письменной форме без нотариального удостоверения </w:t>
      </w:r>
    </w:p>
    <w:p w:rsidR="008110EC" w:rsidRPr="0017135B" w:rsidRDefault="008110EC" w:rsidP="00EA3274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mirrorIndents/>
        <w:rPr>
          <w:color w:val="auto"/>
          <w:szCs w:val="24"/>
        </w:rPr>
      </w:pPr>
      <w:r w:rsidRPr="0017135B">
        <w:rPr>
          <w:rFonts w:eastAsia="Calibri"/>
          <w:bCs/>
          <w:color w:val="auto"/>
          <w:szCs w:val="24"/>
          <w:lang w:eastAsia="en-US"/>
        </w:rPr>
        <w:t>В) В письменной форме и нотариально удостоверена</w:t>
      </w:r>
    </w:p>
    <w:p w:rsidR="00F2179F" w:rsidRPr="0017135B" w:rsidRDefault="00F2179F" w:rsidP="00EA3274">
      <w:pPr>
        <w:tabs>
          <w:tab w:val="left" w:pos="567"/>
        </w:tabs>
        <w:spacing w:after="0" w:line="240" w:lineRule="auto"/>
        <w:ind w:left="0" w:firstLine="284"/>
        <w:rPr>
          <w:rFonts w:eastAsia="Calibri"/>
          <w:bCs/>
          <w:color w:val="auto"/>
          <w:szCs w:val="24"/>
          <w:lang w:eastAsia="en-US"/>
        </w:rPr>
      </w:pPr>
    </w:p>
    <w:tbl>
      <w:tblPr>
        <w:tblStyle w:val="31"/>
        <w:tblW w:w="9214" w:type="dxa"/>
        <w:tblInd w:w="392" w:type="dxa"/>
        <w:tblLook w:val="04A0" w:firstRow="1" w:lastRow="0" w:firstColumn="1" w:lastColumn="0" w:noHBand="0" w:noVBand="1"/>
      </w:tblPr>
      <w:tblGrid>
        <w:gridCol w:w="2835"/>
        <w:gridCol w:w="3190"/>
        <w:gridCol w:w="3189"/>
      </w:tblGrid>
      <w:tr w:rsidR="00304953" w:rsidRPr="0017135B" w:rsidTr="00B506E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53" w:rsidRPr="0017135B" w:rsidRDefault="00304953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b/>
                <w:i/>
                <w:color w:val="auto"/>
                <w:szCs w:val="24"/>
              </w:rPr>
            </w:pPr>
            <w:r w:rsidRPr="0017135B">
              <w:rPr>
                <w:rFonts w:eastAsia="Calibri"/>
                <w:b/>
                <w:color w:val="auto"/>
                <w:szCs w:val="24"/>
              </w:rPr>
              <w:t>Ключи к тесту</w:t>
            </w:r>
          </w:p>
        </w:tc>
      </w:tr>
      <w:tr w:rsidR="008110EC" w:rsidRPr="0017135B" w:rsidTr="00F217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1 - 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11 - б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21 - г</w:t>
            </w:r>
          </w:p>
        </w:tc>
      </w:tr>
      <w:tr w:rsidR="008110EC" w:rsidRPr="0017135B" w:rsidTr="00F217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2 - 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12 - б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22 - в</w:t>
            </w:r>
          </w:p>
        </w:tc>
      </w:tr>
      <w:tr w:rsidR="008110EC" w:rsidRPr="0017135B" w:rsidTr="00F217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3 - 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13 - 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23 - а</w:t>
            </w:r>
          </w:p>
        </w:tc>
      </w:tr>
      <w:tr w:rsidR="008110EC" w:rsidRPr="0017135B" w:rsidTr="00F217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4 - 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14 - 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24 - а</w:t>
            </w:r>
          </w:p>
        </w:tc>
      </w:tr>
      <w:tr w:rsidR="008110EC" w:rsidRPr="0017135B" w:rsidTr="00F217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5 - 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15 - 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25 - в</w:t>
            </w:r>
          </w:p>
        </w:tc>
      </w:tr>
      <w:tr w:rsidR="008110EC" w:rsidRPr="0017135B" w:rsidTr="00F217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6 - 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16 - 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26 - б</w:t>
            </w:r>
          </w:p>
        </w:tc>
      </w:tr>
      <w:tr w:rsidR="008110EC" w:rsidRPr="0017135B" w:rsidTr="00F217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7 - 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17 - г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27 - г</w:t>
            </w:r>
          </w:p>
        </w:tc>
      </w:tr>
      <w:tr w:rsidR="008110EC" w:rsidRPr="0017135B" w:rsidTr="00F217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8 - 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18 - б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28 - а</w:t>
            </w:r>
          </w:p>
        </w:tc>
      </w:tr>
      <w:tr w:rsidR="008110EC" w:rsidRPr="0017135B" w:rsidTr="00321931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9 - 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19 - 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29 - б</w:t>
            </w:r>
          </w:p>
        </w:tc>
      </w:tr>
      <w:tr w:rsidR="008110EC" w:rsidRPr="0017135B" w:rsidTr="00F217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10 - 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20 - 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EC" w:rsidRPr="0017135B" w:rsidRDefault="008110EC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30 - в</w:t>
            </w:r>
          </w:p>
        </w:tc>
      </w:tr>
    </w:tbl>
    <w:p w:rsidR="00831E3B" w:rsidRPr="0017135B" w:rsidRDefault="00831E3B" w:rsidP="00EA3274">
      <w:pPr>
        <w:tabs>
          <w:tab w:val="left" w:pos="567"/>
        </w:tabs>
        <w:spacing w:after="0" w:line="240" w:lineRule="auto"/>
        <w:ind w:left="0" w:firstLine="284"/>
        <w:rPr>
          <w:color w:val="auto"/>
          <w:szCs w:val="24"/>
        </w:rPr>
      </w:pPr>
    </w:p>
    <w:p w:rsidR="00A511BE" w:rsidRPr="0017135B" w:rsidRDefault="00A511BE" w:rsidP="00EA3274">
      <w:pPr>
        <w:pStyle w:val="1"/>
        <w:tabs>
          <w:tab w:val="left" w:pos="567"/>
        </w:tabs>
        <w:spacing w:line="240" w:lineRule="auto"/>
        <w:ind w:left="0" w:firstLine="284"/>
        <w:rPr>
          <w:color w:val="auto"/>
          <w:szCs w:val="24"/>
        </w:rPr>
      </w:pPr>
      <w:r w:rsidRPr="0017135B">
        <w:rPr>
          <w:color w:val="auto"/>
          <w:szCs w:val="24"/>
        </w:rPr>
        <w:t>Дисциплина «</w:t>
      </w:r>
      <w:r w:rsidR="008110EC" w:rsidRPr="0017135B">
        <w:rPr>
          <w:color w:val="auto"/>
          <w:szCs w:val="24"/>
        </w:rPr>
        <w:t>Семейное</w:t>
      </w:r>
      <w:r w:rsidR="009C6F20" w:rsidRPr="0017135B">
        <w:rPr>
          <w:color w:val="auto"/>
          <w:szCs w:val="24"/>
        </w:rPr>
        <w:t xml:space="preserve"> право</w:t>
      </w:r>
      <w:r w:rsidRPr="0017135B">
        <w:rPr>
          <w:color w:val="auto"/>
          <w:szCs w:val="24"/>
        </w:rPr>
        <w:t>»</w:t>
      </w:r>
    </w:p>
    <w:p w:rsidR="00A511BE" w:rsidRPr="0017135B" w:rsidRDefault="00A511BE" w:rsidP="00EA3274">
      <w:pPr>
        <w:tabs>
          <w:tab w:val="left" w:pos="567"/>
        </w:tabs>
        <w:spacing w:after="0" w:line="240" w:lineRule="auto"/>
        <w:ind w:left="0" w:firstLine="284"/>
        <w:jc w:val="center"/>
        <w:rPr>
          <w:b/>
          <w:color w:val="auto"/>
          <w:szCs w:val="24"/>
          <w:lang w:bidi="en-US"/>
        </w:rPr>
      </w:pPr>
      <w:r w:rsidRPr="0017135B">
        <w:rPr>
          <w:b/>
          <w:color w:val="auto"/>
          <w:szCs w:val="24"/>
        </w:rPr>
        <w:t>Объясните и аргументируйте</w:t>
      </w:r>
      <w:r w:rsidRPr="0017135B">
        <w:rPr>
          <w:color w:val="auto"/>
          <w:szCs w:val="24"/>
          <w:lang w:bidi="en-US"/>
        </w:rPr>
        <w:t xml:space="preserve"> </w:t>
      </w:r>
      <w:r w:rsidRPr="0017135B">
        <w:rPr>
          <w:b/>
          <w:color w:val="auto"/>
          <w:szCs w:val="24"/>
          <w:lang w:bidi="en-US"/>
        </w:rPr>
        <w:t>использование в своей деятельности понятий, категорий, принципов:</w:t>
      </w:r>
    </w:p>
    <w:p w:rsidR="00E82555" w:rsidRPr="0017135B" w:rsidRDefault="00E82555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p w:rsidR="00C842EE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bookmarkStart w:id="5" w:name="_Hlk160032538"/>
      <w:r w:rsidRPr="0017135B">
        <w:rPr>
          <w:bCs/>
          <w:color w:val="auto"/>
          <w:szCs w:val="24"/>
          <w:lang w:bidi="en-US"/>
        </w:rPr>
        <w:t>1.</w:t>
      </w:r>
      <w:r w:rsidR="00A72273" w:rsidRPr="0017135B">
        <w:rPr>
          <w:color w:val="auto"/>
          <w:szCs w:val="24"/>
        </w:rPr>
        <w:t xml:space="preserve"> </w:t>
      </w:r>
      <w:r w:rsidR="00C842EE" w:rsidRPr="0017135B">
        <w:rPr>
          <w:bCs/>
          <w:color w:val="auto"/>
          <w:szCs w:val="24"/>
          <w:lang w:bidi="en-US"/>
        </w:rPr>
        <w:t>Значение семьи и семейных отношений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2.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Последствия усыновления</w:t>
      </w:r>
      <w:r w:rsidRPr="0017135B">
        <w:rPr>
          <w:bCs/>
          <w:color w:val="auto"/>
          <w:szCs w:val="24"/>
          <w:lang w:bidi="en-US"/>
        </w:rPr>
        <w:t>.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3.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Юридические признаки брака</w:t>
      </w:r>
      <w:r w:rsidRPr="0017135B">
        <w:rPr>
          <w:bCs/>
          <w:color w:val="auto"/>
          <w:szCs w:val="24"/>
          <w:lang w:bidi="en-US"/>
        </w:rPr>
        <w:t>.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lastRenderedPageBreak/>
        <w:t>4.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Условия усыновления</w:t>
      </w:r>
      <w:r w:rsidRPr="0017135B">
        <w:rPr>
          <w:bCs/>
          <w:color w:val="auto"/>
          <w:szCs w:val="24"/>
          <w:lang w:bidi="en-US"/>
        </w:rPr>
        <w:t>.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5.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Порядок изменения имени и фамилии ребенка</w:t>
      </w:r>
      <w:r w:rsidRPr="0017135B">
        <w:rPr>
          <w:bCs/>
          <w:color w:val="auto"/>
          <w:szCs w:val="24"/>
          <w:lang w:bidi="en-US"/>
        </w:rPr>
        <w:t>.</w:t>
      </w:r>
    </w:p>
    <w:p w:rsidR="00C842EE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6.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Имущественные права детей в возрасте 6-14 лет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7.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Порядок рассмотрения дел об ограничении родительских прав</w:t>
      </w:r>
      <w:r w:rsidRPr="0017135B">
        <w:rPr>
          <w:bCs/>
          <w:color w:val="auto"/>
          <w:szCs w:val="24"/>
          <w:lang w:bidi="en-US"/>
        </w:rPr>
        <w:t>.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8.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Установление материнства</w:t>
      </w:r>
    </w:p>
    <w:p w:rsidR="003727B7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9.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Суррогатное материнство (правовые проблемы)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10.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Установление отцовства в судебном порядке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11.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Установление отцовства в административном порядке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12.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Установление судом факта признания отцовства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13.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Взыскание алиментов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14.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Порядок удержания алиментов</w:t>
      </w:r>
      <w:r w:rsidR="003727B7" w:rsidRPr="0017135B">
        <w:rPr>
          <w:bCs/>
          <w:color w:val="auto"/>
          <w:szCs w:val="24"/>
          <w:lang w:bidi="en-US"/>
        </w:rPr>
        <w:t>.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15.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Определение задолженности по алиментам</w:t>
      </w:r>
      <w:r w:rsidRPr="0017135B">
        <w:rPr>
          <w:bCs/>
          <w:color w:val="auto"/>
          <w:szCs w:val="24"/>
          <w:lang w:bidi="en-US"/>
        </w:rPr>
        <w:t>.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16.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Освобождение от уплаты задолженности по алиментам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17.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Понятие института опеки и попечительства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18.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Порядок назначения опекунов (попечителей) детям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19.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Понятие института приемной семьи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20.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Особенности брачных и супружеских отношений с иностранцами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21.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Особенности родительских и алиментных отношений с иностранцами</w:t>
      </w:r>
    </w:p>
    <w:p w:rsidR="003727B7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22.</w:t>
      </w:r>
      <w:r w:rsidRPr="0017135B">
        <w:rPr>
          <w:bCs/>
          <w:color w:val="auto"/>
          <w:szCs w:val="24"/>
          <w:lang w:bidi="en-US"/>
        </w:rPr>
        <w:tab/>
      </w:r>
      <w:r w:rsidR="00392EC9" w:rsidRPr="0017135B">
        <w:rPr>
          <w:color w:val="auto"/>
        </w:rPr>
        <w:t xml:space="preserve">Правовой статус приемного родителя 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23.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Значение института опеки и попечительства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24.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Права опекунов (попечителей) в отношении детей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25.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Особенности брачных и супружеских отношений с лицами без гражданства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26.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Значение института приемной семьи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27.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Особенности родительских и алиментных отношений с лицами без гражданства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28.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bCs/>
          <w:color w:val="auto"/>
          <w:szCs w:val="24"/>
          <w:lang w:bidi="en-US"/>
        </w:rPr>
        <w:t>Особенности усыновления российских детей иностранцами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29.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Свойство как юридический факт в семейном праве</w:t>
      </w:r>
    </w:p>
    <w:p w:rsidR="003727B7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30.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Обязанности опекунов (попечителей) в отношении детей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31.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Правовое положение воспитанников в приемных семьях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32.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Правоспособность субъектов семейных правоотношений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33.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Особенности усыновления российских детей лицами без гражданства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34.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Что такое семья в социологическом смысле</w:t>
      </w:r>
      <w:r w:rsidR="006205E4" w:rsidRPr="0017135B">
        <w:rPr>
          <w:color w:val="auto"/>
          <w:szCs w:val="24"/>
        </w:rPr>
        <w:t xml:space="preserve"> </w:t>
      </w:r>
    </w:p>
    <w:p w:rsidR="003727B7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35.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Основания применения к семейным отношениям норм международного права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36.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Дееспособность субъектов семейных правоотношений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37.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Аналогия закона и аналогия права по семейному законодательству</w:t>
      </w:r>
      <w:r w:rsidRPr="0017135B">
        <w:rPr>
          <w:bCs/>
          <w:color w:val="auto"/>
          <w:szCs w:val="24"/>
          <w:lang w:bidi="en-US"/>
        </w:rPr>
        <w:t xml:space="preserve">. 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38.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Личная ответственность супругов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39.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Разрешение споров, связанных с законным режимом имущества супругов</w:t>
      </w:r>
      <w:r w:rsidRPr="0017135B">
        <w:rPr>
          <w:bCs/>
          <w:color w:val="auto"/>
          <w:szCs w:val="24"/>
          <w:lang w:bidi="en-US"/>
        </w:rPr>
        <w:t xml:space="preserve">. 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40.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Признание имущества каждого из супругов их совместной собственностью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41.</w:t>
      </w:r>
      <w:r w:rsidR="007B4AC9" w:rsidRPr="0017135B">
        <w:rPr>
          <w:color w:val="auto"/>
          <w:szCs w:val="24"/>
        </w:rPr>
        <w:t xml:space="preserve"> </w:t>
      </w:r>
      <w:r w:rsidR="00C842EE" w:rsidRPr="0017135B">
        <w:rPr>
          <w:color w:val="auto"/>
          <w:szCs w:val="24"/>
        </w:rPr>
        <w:t>Обращение взыскания на имущество супругов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42.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Виды семейных правоотношений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43.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Основания применения к семейным отношениям норм иностранного семейного права</w:t>
      </w:r>
    </w:p>
    <w:p w:rsidR="00E82555" w:rsidRPr="0017135B" w:rsidRDefault="00E82555" w:rsidP="006E3CF3">
      <w:pPr>
        <w:spacing w:after="0" w:line="240" w:lineRule="auto"/>
        <w:ind w:left="0" w:firstLine="709"/>
        <w:rPr>
          <w:bCs/>
          <w:color w:val="auto"/>
          <w:szCs w:val="24"/>
          <w:lang w:bidi="en-US"/>
        </w:rPr>
      </w:pPr>
      <w:r w:rsidRPr="0017135B">
        <w:rPr>
          <w:bCs/>
          <w:color w:val="auto"/>
          <w:szCs w:val="24"/>
          <w:lang w:bidi="en-US"/>
        </w:rPr>
        <w:t>44.</w:t>
      </w:r>
      <w:r w:rsidRPr="0017135B">
        <w:rPr>
          <w:bCs/>
          <w:color w:val="auto"/>
          <w:szCs w:val="24"/>
          <w:lang w:bidi="en-US"/>
        </w:rPr>
        <w:tab/>
      </w:r>
      <w:r w:rsidR="00C842EE" w:rsidRPr="0017135B">
        <w:rPr>
          <w:color w:val="auto"/>
          <w:szCs w:val="24"/>
        </w:rPr>
        <w:t>Совместная ответственность супругов</w:t>
      </w:r>
      <w:r w:rsidRPr="0017135B">
        <w:rPr>
          <w:bCs/>
          <w:color w:val="auto"/>
          <w:szCs w:val="24"/>
          <w:lang w:bidi="en-US"/>
        </w:rPr>
        <w:t>.</w:t>
      </w:r>
    </w:p>
    <w:p w:rsidR="007B4AC9" w:rsidRPr="0017135B" w:rsidRDefault="00E82555" w:rsidP="006E3CF3">
      <w:pPr>
        <w:spacing w:after="0" w:line="240" w:lineRule="auto"/>
        <w:ind w:left="0" w:firstLine="709"/>
        <w:rPr>
          <w:color w:val="auto"/>
          <w:szCs w:val="24"/>
        </w:rPr>
      </w:pPr>
      <w:r w:rsidRPr="0017135B">
        <w:rPr>
          <w:bCs/>
          <w:color w:val="auto"/>
          <w:szCs w:val="24"/>
          <w:lang w:bidi="en-US"/>
        </w:rPr>
        <w:t>45</w:t>
      </w:r>
      <w:r w:rsidR="009F6D0D" w:rsidRPr="0017135B">
        <w:rPr>
          <w:bCs/>
          <w:color w:val="auto"/>
          <w:szCs w:val="24"/>
          <w:lang w:bidi="en-US"/>
        </w:rPr>
        <w:t>. Характеристика</w:t>
      </w:r>
      <w:r w:rsidR="00C842EE" w:rsidRPr="0017135B">
        <w:rPr>
          <w:bCs/>
          <w:color w:val="auto"/>
          <w:szCs w:val="24"/>
          <w:lang w:bidi="en-US"/>
        </w:rPr>
        <w:t xml:space="preserve"> принцип</w:t>
      </w:r>
      <w:r w:rsidR="009F6D0D" w:rsidRPr="0017135B">
        <w:rPr>
          <w:bCs/>
          <w:color w:val="auto"/>
          <w:szCs w:val="24"/>
          <w:lang w:bidi="en-US"/>
        </w:rPr>
        <w:t>а</w:t>
      </w:r>
      <w:r w:rsidR="00C842EE" w:rsidRPr="0017135B">
        <w:rPr>
          <w:bCs/>
          <w:color w:val="auto"/>
          <w:szCs w:val="24"/>
          <w:lang w:bidi="en-US"/>
        </w:rPr>
        <w:t xml:space="preserve"> равенства супругов</w:t>
      </w:r>
    </w:p>
    <w:p w:rsidR="00C27EC1" w:rsidRPr="0017135B" w:rsidRDefault="00C27EC1" w:rsidP="00EA3274">
      <w:pPr>
        <w:tabs>
          <w:tab w:val="left" w:pos="567"/>
          <w:tab w:val="left" w:pos="1134"/>
          <w:tab w:val="left" w:pos="1418"/>
        </w:tabs>
        <w:spacing w:after="0" w:line="240" w:lineRule="auto"/>
        <w:ind w:left="0" w:firstLine="284"/>
        <w:rPr>
          <w:color w:val="auto"/>
          <w:szCs w:val="24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3189"/>
        <w:gridCol w:w="7409"/>
      </w:tblGrid>
      <w:tr w:rsidR="00C27EC1" w:rsidRPr="0017135B" w:rsidTr="00C27EC1">
        <w:tc>
          <w:tcPr>
            <w:tcW w:w="3189" w:type="dxa"/>
          </w:tcPr>
          <w:p w:rsidR="00C27EC1" w:rsidRPr="0017135B" w:rsidRDefault="00C27EC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Вопрос</w:t>
            </w:r>
          </w:p>
        </w:tc>
        <w:tc>
          <w:tcPr>
            <w:tcW w:w="7409" w:type="dxa"/>
          </w:tcPr>
          <w:p w:rsidR="00C27EC1" w:rsidRPr="0017135B" w:rsidRDefault="00C27EC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Ответ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bCs/>
              </w:rPr>
            </w:pPr>
            <w:bookmarkStart w:id="6" w:name="_Hlk157668643"/>
            <w:r w:rsidRPr="0017135B">
              <w:t>Значение семьи и семейных отношений</w:t>
            </w:r>
          </w:p>
        </w:tc>
        <w:tc>
          <w:tcPr>
            <w:tcW w:w="7409" w:type="dxa"/>
          </w:tcPr>
          <w:p w:rsidR="003A2831" w:rsidRPr="0017135B" w:rsidRDefault="00D86124" w:rsidP="00D86124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Значение семьи в семейных отношениях проявляется в том, что с</w:t>
            </w:r>
            <w:r w:rsidR="003A2831" w:rsidRPr="0017135B">
              <w:rPr>
                <w:color w:val="auto"/>
                <w:szCs w:val="24"/>
              </w:rPr>
              <w:t xml:space="preserve">емья оказывает влияние на жизнь общества, поскольку играет решающую роль в продолжении человеческого рода, в воспитании детей, в становлении личности. Поэтому семейные отношения важны не только для каждого человека, но и для общества в целом. Они регулируются не только нормами морали, обычаями и религиозными канонами, но и нормами права, которые образуют самостоятельную сферу законодательства – семейное </w:t>
            </w:r>
            <w:r w:rsidR="003A2831" w:rsidRPr="0017135B">
              <w:rPr>
                <w:color w:val="auto"/>
                <w:szCs w:val="24"/>
              </w:rPr>
              <w:lastRenderedPageBreak/>
              <w:t xml:space="preserve">законодательство. В семейных отношениях находят свою реализацию существенные интересы человека. 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bCs/>
              </w:rPr>
            </w:pPr>
            <w:r w:rsidRPr="0017135B">
              <w:lastRenderedPageBreak/>
              <w:t>Последствия усыновления</w:t>
            </w:r>
          </w:p>
        </w:tc>
        <w:tc>
          <w:tcPr>
            <w:tcW w:w="7409" w:type="dxa"/>
          </w:tcPr>
          <w:p w:rsidR="003A2831" w:rsidRPr="0017135B" w:rsidRDefault="00D86124" w:rsidP="00BE151C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Последствия усыновления состоят в том, что п</w:t>
            </w:r>
            <w:r w:rsidR="003A2831" w:rsidRPr="0017135B">
              <w:rPr>
                <w:color w:val="auto"/>
                <w:szCs w:val="24"/>
              </w:rPr>
              <w:t>рекращаются все правоотношения между детьми и родителями по крови. Усыновители приобретают все права и льготы, положенные родителям по трудовому законодател</w:t>
            </w:r>
            <w:r w:rsidRPr="0017135B">
              <w:rPr>
                <w:color w:val="auto"/>
                <w:szCs w:val="24"/>
              </w:rPr>
              <w:t>ьству (отпуска, пособия и т.п.);</w:t>
            </w:r>
            <w:r w:rsidR="00BE151C" w:rsidRPr="0017135B">
              <w:rPr>
                <w:color w:val="auto"/>
                <w:szCs w:val="24"/>
              </w:rPr>
              <w:t xml:space="preserve"> в</w:t>
            </w:r>
            <w:r w:rsidR="003A2831" w:rsidRPr="0017135B">
              <w:rPr>
                <w:color w:val="auto"/>
                <w:szCs w:val="24"/>
              </w:rPr>
              <w:t xml:space="preserve"> результате усыновления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во всех личных и имущественных правах и обязанностях приравниваются к</w:t>
            </w:r>
            <w:r w:rsidR="00BE151C" w:rsidRPr="0017135B">
              <w:rPr>
                <w:color w:val="auto"/>
                <w:szCs w:val="24"/>
              </w:rPr>
              <w:t xml:space="preserve"> родственникам по происхождению, </w:t>
            </w:r>
            <w:r w:rsidR="003A2831" w:rsidRPr="0017135B">
              <w:rPr>
                <w:color w:val="auto"/>
                <w:szCs w:val="24"/>
              </w:rPr>
              <w:t>то есть ребенок приобретает новых р</w:t>
            </w:r>
            <w:r w:rsidR="00BE151C" w:rsidRPr="0017135B">
              <w:rPr>
                <w:color w:val="auto"/>
                <w:szCs w:val="24"/>
              </w:rPr>
              <w:t>одителей и других родственников; к</w:t>
            </w:r>
            <w:r w:rsidR="003A2831" w:rsidRPr="0017135B">
              <w:rPr>
                <w:color w:val="auto"/>
                <w:szCs w:val="24"/>
              </w:rPr>
              <w:t xml:space="preserve">аждый ребенок со смертью отца (матери) получает право на пенсию по случаю потери кормильца. 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bCs/>
              </w:rPr>
            </w:pPr>
            <w:r w:rsidRPr="0017135B">
              <w:t>Юридические признаки брака</w:t>
            </w:r>
          </w:p>
        </w:tc>
        <w:tc>
          <w:tcPr>
            <w:tcW w:w="7409" w:type="dxa"/>
          </w:tcPr>
          <w:p w:rsidR="003A2831" w:rsidRPr="0017135B" w:rsidRDefault="003A2831" w:rsidP="00BE151C">
            <w:pPr>
              <w:tabs>
                <w:tab w:val="left" w:pos="567"/>
              </w:tabs>
              <w:spacing w:after="0" w:line="240" w:lineRule="auto"/>
              <w:ind w:left="0" w:firstLine="72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Юридические признаки брака — это отраженные в законе его характерные черты. К ним относятся следующие:</w:t>
            </w:r>
            <w:r w:rsidR="00BE151C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брак может быть заключен только между мужчиной и женщиной; для заключения брака необходимо наличие свободного добровольного волеизъявления лиц, вступающих в брак; брак - это равноправный союз; брак должен быть юридически оформле</w:t>
            </w:r>
            <w:r w:rsidR="00BE151C" w:rsidRPr="0017135B">
              <w:rPr>
                <w:color w:val="auto"/>
                <w:szCs w:val="24"/>
              </w:rPr>
              <w:t xml:space="preserve">н; </w:t>
            </w:r>
            <w:r w:rsidRPr="0017135B">
              <w:rPr>
                <w:color w:val="auto"/>
                <w:szCs w:val="24"/>
              </w:rPr>
              <w:t>целью брака является создание семьи, в противном случае брак признается недействительным; регистрация брака, наряду с другими юридическими фактами, влечет возникновение взаимных личных и имущественных прав и обязанностей супругов</w:t>
            </w:r>
            <w:r w:rsidR="00BE151C" w:rsidRPr="0017135B">
              <w:rPr>
                <w:color w:val="auto"/>
                <w:szCs w:val="24"/>
              </w:rPr>
              <w:t>.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bCs/>
              </w:rPr>
            </w:pPr>
            <w:r w:rsidRPr="0017135B">
              <w:t>Условия усыновления</w:t>
            </w:r>
          </w:p>
        </w:tc>
        <w:tc>
          <w:tcPr>
            <w:tcW w:w="7409" w:type="dxa"/>
          </w:tcPr>
          <w:p w:rsidR="003A2831" w:rsidRPr="0017135B" w:rsidRDefault="003A2831" w:rsidP="001C7FC4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Условия усыновления:</w:t>
            </w:r>
          </w:p>
          <w:p w:rsidR="003A2831" w:rsidRPr="0017135B" w:rsidRDefault="003A2831" w:rsidP="001C7FC4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1. Для усыновления ребенка необходимо согласие его родителей. При усыновлении ребенка несовершеннолетних родителей, не достигших возраста шестнадцати лет, необходимо также согласие их родителей или опекунов (попечителей), а при отсутствии родителей или опекунов (попечителей) - согласие органа опеки и</w:t>
            </w:r>
            <w:r w:rsidR="001C7FC4" w:rsidRPr="0017135B">
              <w:rPr>
                <w:color w:val="auto"/>
                <w:szCs w:val="24"/>
              </w:rPr>
              <w:t xml:space="preserve"> попечительства.</w:t>
            </w:r>
          </w:p>
          <w:p w:rsidR="003A2831" w:rsidRPr="0017135B" w:rsidRDefault="003A2831" w:rsidP="001C7FC4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2.Для усыновления ребенка, достигшего возраста десяти лет, необход</w:t>
            </w:r>
            <w:r w:rsidR="001C7FC4" w:rsidRPr="0017135B">
              <w:rPr>
                <w:color w:val="auto"/>
                <w:szCs w:val="24"/>
              </w:rPr>
              <w:t>имо его согласие</w:t>
            </w:r>
            <w:r w:rsidRPr="0017135B">
              <w:rPr>
                <w:color w:val="auto"/>
                <w:szCs w:val="24"/>
              </w:rPr>
              <w:t>.</w:t>
            </w:r>
          </w:p>
          <w:p w:rsidR="003A2831" w:rsidRPr="0017135B" w:rsidRDefault="003A2831" w:rsidP="001C7FC4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3. При усыновлении ребенка одним из супругов требуется согласие другого супруга на усыновление, если ребенок не усыновляется </w:t>
            </w:r>
            <w:r w:rsidR="001C7FC4" w:rsidRPr="0017135B">
              <w:rPr>
                <w:color w:val="auto"/>
                <w:szCs w:val="24"/>
              </w:rPr>
              <w:t>обоими супругами</w:t>
            </w:r>
            <w:r w:rsidRPr="0017135B">
              <w:rPr>
                <w:color w:val="auto"/>
                <w:szCs w:val="24"/>
              </w:rPr>
              <w:t>.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bCs/>
              </w:rPr>
            </w:pPr>
            <w:r w:rsidRPr="0017135B">
              <w:t>Порядок изменения имени и фамилии ребенка</w:t>
            </w:r>
          </w:p>
        </w:tc>
        <w:tc>
          <w:tcPr>
            <w:tcW w:w="7409" w:type="dxa"/>
          </w:tcPr>
          <w:p w:rsidR="003A2831" w:rsidRPr="0017135B" w:rsidRDefault="007D2EDF" w:rsidP="007D2EDF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Порядок изменения имени и фамилии ребенка следующий: </w:t>
            </w:r>
            <w:r w:rsidR="003A2831" w:rsidRPr="0017135B">
              <w:rPr>
                <w:color w:val="auto"/>
                <w:szCs w:val="24"/>
              </w:rPr>
              <w:t>до 14 лет изменение имени и фамилии ребенка на фамилию другого родителя допускается лишь по совместной просьбе родителей и с разрешения органов опеки и попечительства, а с 10-летнего возраста - только с согласия ребенка. После достижения несовершеннолетним возраста 14 лет изменение имени, отчества и фамилии производится по его собственному заявлению, с согласия обоих родителей, а при отсутствии такого согла</w:t>
            </w:r>
            <w:r w:rsidRPr="0017135B">
              <w:rPr>
                <w:color w:val="auto"/>
                <w:szCs w:val="24"/>
              </w:rPr>
              <w:t xml:space="preserve">сия - на основании решения суда. </w:t>
            </w:r>
            <w:r w:rsidR="003A2831" w:rsidRPr="0017135B">
              <w:rPr>
                <w:color w:val="auto"/>
                <w:szCs w:val="24"/>
              </w:rPr>
              <w:t xml:space="preserve">Если несовершеннолетний приобретает дееспособность в полном объеме, то согласия родителей в этом случае не требуется. 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bCs/>
              </w:rPr>
            </w:pPr>
            <w:r w:rsidRPr="0017135B">
              <w:t>Имущественные права детей в возрасте 6-14 лет</w:t>
            </w:r>
          </w:p>
        </w:tc>
        <w:tc>
          <w:tcPr>
            <w:tcW w:w="7409" w:type="dxa"/>
          </w:tcPr>
          <w:p w:rsidR="003A2831" w:rsidRPr="0017135B" w:rsidRDefault="003A2831" w:rsidP="00E75766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Дети в возрасте от шести до четырнадцати лет вправе:</w:t>
            </w:r>
          </w:p>
          <w:p w:rsidR="003A2831" w:rsidRPr="0017135B" w:rsidRDefault="003A2831" w:rsidP="00E75766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– совершать мелкие бытовые сделки;</w:t>
            </w:r>
          </w:p>
          <w:p w:rsidR="003A2831" w:rsidRPr="0017135B" w:rsidRDefault="003A2831" w:rsidP="00E75766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– сделки, направленные на безвозмездное получение выгоды, не требующие нотариального удостоверения либо государственной регистрации (принятие в подарок игрушки, компьютера, одежды и т. п.);</w:t>
            </w:r>
          </w:p>
          <w:p w:rsidR="003A2831" w:rsidRPr="0017135B" w:rsidRDefault="003A2831" w:rsidP="00E75766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–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      </w:r>
          </w:p>
          <w:p w:rsidR="003A2831" w:rsidRPr="0017135B" w:rsidRDefault="003A2831" w:rsidP="00E75766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bCs/>
                <w:color w:val="auto"/>
                <w:szCs w:val="24"/>
                <w:highlight w:val="yellow"/>
              </w:rPr>
            </w:pPr>
            <w:r w:rsidRPr="0017135B">
              <w:rPr>
                <w:color w:val="auto"/>
                <w:szCs w:val="24"/>
              </w:rPr>
              <w:t>Все другие сделки совершают от их имени только их родители, усыновители или опекуны.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Порядок рассмотрения дел об ограничении родительских прав</w:t>
            </w:r>
          </w:p>
        </w:tc>
        <w:tc>
          <w:tcPr>
            <w:tcW w:w="7409" w:type="dxa"/>
          </w:tcPr>
          <w:p w:rsidR="003A2831" w:rsidRPr="0017135B" w:rsidRDefault="003A2831" w:rsidP="00E75766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Дела об ограничении родительских прав рассматриваются с участием прокурора и органа опеки и попечительства.</w:t>
            </w:r>
          </w:p>
          <w:p w:rsidR="003A2831" w:rsidRPr="0017135B" w:rsidRDefault="003A2831" w:rsidP="00E75766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При рассмотрении дела об ограничении родительских прав суд решает вопрос о взыскании алиментов на ребенка с родителей (одного из них).</w:t>
            </w:r>
          </w:p>
          <w:p w:rsidR="003A2831" w:rsidRPr="0017135B" w:rsidRDefault="003A2831" w:rsidP="00E75766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lastRenderedPageBreak/>
              <w:t>Суд обязан в течение 3-х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lastRenderedPageBreak/>
              <w:t>Установление материнства</w:t>
            </w:r>
          </w:p>
        </w:tc>
        <w:tc>
          <w:tcPr>
            <w:tcW w:w="7409" w:type="dxa"/>
          </w:tcPr>
          <w:p w:rsidR="003A2831" w:rsidRPr="0017135B" w:rsidRDefault="00E75766" w:rsidP="00647FC4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 соответствии с</w:t>
            </w:r>
            <w:r w:rsidR="003A2831" w:rsidRPr="0017135B">
              <w:rPr>
                <w:color w:val="auto"/>
                <w:szCs w:val="24"/>
              </w:rPr>
              <w:t xml:space="preserve"> СК РФ происхождение ребенка от матери (материнство) устанавливается на основании документов, подтверждающих рождение ребенка матерью в медицинском учреждении, а в случае рождения ребенка вне медицинского учреждения на основании медицинских документов, свидетельских показаний или на основании иных доказательств. При отсутствии документов установленной формы о рождении или других документов, подтверждающих факт рождения ребенка</w:t>
            </w:r>
            <w:r w:rsidR="00647FC4" w:rsidRPr="0017135B">
              <w:rPr>
                <w:color w:val="auto"/>
                <w:szCs w:val="24"/>
              </w:rPr>
              <w:t xml:space="preserve"> </w:t>
            </w:r>
            <w:r w:rsidR="003A2831" w:rsidRPr="0017135B">
              <w:rPr>
                <w:color w:val="auto"/>
                <w:szCs w:val="24"/>
              </w:rPr>
              <w:t>государственная регистрация рождения ребенка и соответственно удостоверение материнства производятся только на основании решения суда об установлении факта рождения ребенка данной женщиной.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Суррогатное материнство (правовые проблемы)</w:t>
            </w:r>
          </w:p>
        </w:tc>
        <w:tc>
          <w:tcPr>
            <w:tcW w:w="7409" w:type="dxa"/>
          </w:tcPr>
          <w:p w:rsidR="003A2831" w:rsidRPr="0017135B" w:rsidRDefault="003A283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Правовые проблемы суррогатного материнства</w:t>
            </w:r>
            <w:r w:rsidR="00647FC4" w:rsidRPr="0017135B">
              <w:rPr>
                <w:color w:val="auto"/>
                <w:szCs w:val="24"/>
              </w:rPr>
              <w:t xml:space="preserve"> состоят в следующем</w:t>
            </w:r>
            <w:r w:rsidRPr="0017135B">
              <w:rPr>
                <w:color w:val="auto"/>
                <w:szCs w:val="24"/>
              </w:rPr>
              <w:t>:</w:t>
            </w:r>
          </w:p>
          <w:p w:rsidR="003A2831" w:rsidRPr="0017135B" w:rsidRDefault="003A283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1. Возможность полного отказа от исполнения договора со стороны исполнителя.</w:t>
            </w:r>
          </w:p>
          <w:p w:rsidR="003A2831" w:rsidRPr="0017135B" w:rsidRDefault="003A283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2. Неопределённость круга лиц, которые могут выступать субъектами заключения договора о суррогатном материнстве.</w:t>
            </w:r>
          </w:p>
          <w:p w:rsidR="003A2831" w:rsidRPr="0017135B" w:rsidRDefault="003A283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3. Сложность установления родительских прав.</w:t>
            </w:r>
          </w:p>
          <w:p w:rsidR="003A2831" w:rsidRPr="0017135B" w:rsidRDefault="003A283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4. Сложность соотношения прав генетических родителей и суррогатной мамы, права самого ребенка и права суррогатной мамы.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Установление отцовства в судебном порядке</w:t>
            </w:r>
          </w:p>
        </w:tc>
        <w:tc>
          <w:tcPr>
            <w:tcW w:w="7409" w:type="dxa"/>
          </w:tcPr>
          <w:p w:rsidR="003A2831" w:rsidRPr="0017135B" w:rsidRDefault="00294DED" w:rsidP="00057A68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Установление отцовства в судебном порядке в</w:t>
            </w:r>
            <w:r w:rsidR="003A2831" w:rsidRPr="0017135B">
              <w:rPr>
                <w:color w:val="auto"/>
                <w:szCs w:val="24"/>
              </w:rPr>
              <w:t xml:space="preserve"> случае рождения ребенка у родителей, не состоящих в браке между собой, и при отсутствии совместного заявления родителей или заявления отца ребенка устанавливается по заявлению одного из родителей, опекуна (попечителя) ребенка или по заявлению лиц</w:t>
            </w:r>
            <w:r w:rsidR="00057A68" w:rsidRPr="0017135B">
              <w:rPr>
                <w:color w:val="auto"/>
                <w:szCs w:val="24"/>
              </w:rPr>
              <w:t>ъ</w:t>
            </w:r>
            <w:r w:rsidR="003A2831" w:rsidRPr="0017135B">
              <w:rPr>
                <w:color w:val="auto"/>
                <w:szCs w:val="24"/>
              </w:rPr>
              <w:t>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</w:t>
            </w:r>
            <w:r w:rsidRPr="0017135B">
              <w:rPr>
                <w:color w:val="auto"/>
                <w:szCs w:val="24"/>
              </w:rPr>
              <w:t xml:space="preserve"> конкретного лица</w:t>
            </w:r>
            <w:r w:rsidR="003A2831" w:rsidRPr="0017135B">
              <w:rPr>
                <w:color w:val="auto"/>
                <w:szCs w:val="24"/>
              </w:rPr>
              <w:t>.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Установление отцовства в административном порядке</w:t>
            </w:r>
          </w:p>
        </w:tc>
        <w:tc>
          <w:tcPr>
            <w:tcW w:w="7409" w:type="dxa"/>
          </w:tcPr>
          <w:p w:rsidR="003A2831" w:rsidRPr="0017135B" w:rsidRDefault="003A2831" w:rsidP="00057A68">
            <w:pPr>
              <w:tabs>
                <w:tab w:val="left" w:pos="567"/>
              </w:tabs>
              <w:spacing w:after="0" w:line="240" w:lineRule="auto"/>
              <w:ind w:left="0" w:firstLine="72"/>
              <w:rPr>
                <w:color w:val="auto"/>
                <w:szCs w:val="24"/>
                <w:highlight w:val="yellow"/>
              </w:rPr>
            </w:pPr>
            <w:r w:rsidRPr="0017135B">
              <w:rPr>
                <w:color w:val="auto"/>
                <w:szCs w:val="24"/>
              </w:rPr>
              <w:t>Административный порядок установления отцовства предусмотрен для лиц, добровольно признавших свое отцовство в отношении ребенка, рожденного вне брака. Он осуществляется путем подачи в орган ЗАГС совместного заявления отцом и матерью ребенка, а в случае смерти матери, признания ее недееспособной, невозможности установления места нахождения матери или в случае лишения ее родительских прав — по заявлению отца ребенка с согласия органа опеки и попечительства.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Установление судом факта признания отцовства</w:t>
            </w:r>
          </w:p>
        </w:tc>
        <w:tc>
          <w:tcPr>
            <w:tcW w:w="7409" w:type="dxa"/>
          </w:tcPr>
          <w:p w:rsidR="003A2831" w:rsidRPr="0017135B" w:rsidRDefault="00057A68" w:rsidP="00057A68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</w:t>
            </w:r>
            <w:r w:rsidR="003A2831" w:rsidRPr="0017135B">
              <w:rPr>
                <w:color w:val="auto"/>
                <w:szCs w:val="24"/>
              </w:rPr>
              <w:t xml:space="preserve"> случае рождения ребенка у родителей, не состоящих в браке между собой, и при отсутствии совместного заявления родителей или заявления отца ребенка отцовство устанавливается в судебном порядке. Заявит</w:t>
            </w:r>
            <w:r w:rsidRPr="0017135B">
              <w:rPr>
                <w:color w:val="auto"/>
                <w:szCs w:val="24"/>
              </w:rPr>
              <w:t xml:space="preserve">елями в таком случае могут быть </w:t>
            </w:r>
            <w:r w:rsidR="003A2831" w:rsidRPr="0017135B">
              <w:rPr>
                <w:color w:val="auto"/>
                <w:szCs w:val="24"/>
              </w:rPr>
              <w:t xml:space="preserve"> мать ребенка; отец (если мать отказалась подать совместное заявление об установлении отцовства, если мать умерла, признана недееспособной, и др.); лицо, на иждивении которого находится ребенок;</w:t>
            </w:r>
            <w:r w:rsidRPr="0017135B">
              <w:rPr>
                <w:color w:val="auto"/>
                <w:szCs w:val="24"/>
              </w:rPr>
              <w:t xml:space="preserve"> </w:t>
            </w:r>
            <w:r w:rsidR="003A2831" w:rsidRPr="0017135B">
              <w:rPr>
                <w:color w:val="auto"/>
                <w:szCs w:val="24"/>
              </w:rPr>
              <w:t>сам ребенок по достижении им совершеннолетия. Срок исковой давности по делам данной категории не установлен.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Взыскание алиментов</w:t>
            </w:r>
          </w:p>
        </w:tc>
        <w:tc>
          <w:tcPr>
            <w:tcW w:w="7409" w:type="dxa"/>
          </w:tcPr>
          <w:p w:rsidR="003A2831" w:rsidRPr="0017135B" w:rsidRDefault="003A2831" w:rsidP="00A83F71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Взыскание алиментов – это процесс принудительного взимания алиментов с лица, по тем или иным основаниям, уклоняющегося от их добровольной оплаты. Как и в других алиментных отношениях, установление размера алиментов возможно в соглашении об уплате алиментов. При отсутствии такого соглашения размер алиментов взыскивается в твердой денежной сумме, подлежащей уплате ежемесячно. При отсутствии соглашения сторон размер алиментов, взыскиваемых в судебном порядке, в каждом отдельном случае устанавливается судом исходя из материального и семейного положения плательщика и получателя алиментов.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A83F7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lastRenderedPageBreak/>
              <w:t xml:space="preserve"> </w:t>
            </w:r>
            <w:r w:rsidR="003A2831" w:rsidRPr="0017135B">
              <w:t>Порядок удержания алиментов</w:t>
            </w:r>
          </w:p>
        </w:tc>
        <w:tc>
          <w:tcPr>
            <w:tcW w:w="7409" w:type="dxa"/>
          </w:tcPr>
          <w:p w:rsidR="003A2831" w:rsidRPr="0017135B" w:rsidRDefault="00A83F71" w:rsidP="00A83F71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Порядок удержания алиментов</w:t>
            </w:r>
            <w:r w:rsidRPr="0017135B">
              <w:rPr>
                <w:color w:val="auto"/>
                <w:szCs w:val="24"/>
              </w:rPr>
              <w:t xml:space="preserve"> </w:t>
            </w:r>
            <w:r w:rsidR="003A2831" w:rsidRPr="0017135B">
              <w:rPr>
                <w:color w:val="auto"/>
                <w:szCs w:val="24"/>
              </w:rPr>
              <w:t>на несовершеннолетних детей взыскиваются судом с их родителей ежемесячно в следующем размере:</w:t>
            </w:r>
          </w:p>
          <w:p w:rsidR="003A2831" w:rsidRPr="0017135B" w:rsidRDefault="003A2831" w:rsidP="00A83F71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– на одного ребенка – одной четверти;</w:t>
            </w:r>
          </w:p>
          <w:p w:rsidR="003A2831" w:rsidRPr="0017135B" w:rsidRDefault="003A2831" w:rsidP="00A83F71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– на двух детей – одной трети;</w:t>
            </w:r>
          </w:p>
          <w:p w:rsidR="003A2831" w:rsidRPr="0017135B" w:rsidRDefault="003A2831" w:rsidP="00A83F71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– на трех и более детей – половины заработка и(или) иного дохода родителей.</w:t>
            </w:r>
          </w:p>
          <w:p w:rsidR="003A2831" w:rsidRPr="0017135B" w:rsidRDefault="003A2831" w:rsidP="00A83F71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Взыскание алиментов на несовершеннолетних детей в судебном порядке может производиться не только в долях к заработку или иному доходу родителей, но и в твердой денежной сумме.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Определение задолженности по алиментам</w:t>
            </w:r>
          </w:p>
        </w:tc>
        <w:tc>
          <w:tcPr>
            <w:tcW w:w="7409" w:type="dxa"/>
          </w:tcPr>
          <w:p w:rsidR="003A2831" w:rsidRPr="0017135B" w:rsidRDefault="00EC5701" w:rsidP="00EC5701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Определение задолженности по алиментам</w:t>
            </w:r>
            <w:r w:rsidRPr="0017135B">
              <w:rPr>
                <w:color w:val="auto"/>
                <w:szCs w:val="24"/>
              </w:rPr>
              <w:t xml:space="preserve"> и в</w:t>
            </w:r>
            <w:r w:rsidR="003A2831" w:rsidRPr="0017135B">
              <w:rPr>
                <w:color w:val="auto"/>
                <w:szCs w:val="24"/>
              </w:rPr>
              <w:t>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срока, предшествовавшего предъявлению исполнительного листа или нотариально удостоверенного соглашения об уплате алиментов к взысканию. Размер задолженности определяется судебным исполнителем исходя из размера алиментов, определенного решением суда или соглашением об уплате алиментов. Размер задолженности по алиментам, уплачиваемым на несовершеннолетних детей определяется исходя из заработка и иного дохода лица, обязанного уплачивать алименты, за период, в течение которого взыскание алиментов не производилось.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Освобождение от уплаты задолженности по алиментам</w:t>
            </w:r>
          </w:p>
        </w:tc>
        <w:tc>
          <w:tcPr>
            <w:tcW w:w="7409" w:type="dxa"/>
          </w:tcPr>
          <w:p w:rsidR="003A2831" w:rsidRPr="0017135B" w:rsidRDefault="003A2831" w:rsidP="00FC588F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Суд может по иску плательщика алиментов освободить его полностью или частично от уплаты задолженности по алиментам, если установит, что она образовалась в связи с болезнью плательщика алиментов или по другим уважительным причинам (например, в связи с прохождением им срочной военной службы) и материальное и семейное положение плательщика алиментов не позволяет ему погасить задолженность (п. 2 ст. 114 СК РФ).</w:t>
            </w:r>
          </w:p>
        </w:tc>
      </w:tr>
      <w:tr w:rsidR="003A2831" w:rsidRPr="0017135B" w:rsidTr="005C2378">
        <w:trPr>
          <w:trHeight w:val="719"/>
        </w:trPr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Понятие института опеки и попечительства</w:t>
            </w:r>
          </w:p>
        </w:tc>
        <w:tc>
          <w:tcPr>
            <w:tcW w:w="7409" w:type="dxa"/>
          </w:tcPr>
          <w:p w:rsidR="003A2831" w:rsidRPr="0017135B" w:rsidRDefault="003A2831" w:rsidP="00FC588F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Опека (попечительство) – форма устройства детей, оставшихся без попечения родителей в целях их содержания, воспитания и образования, а также защиты их прав и интересов. </w:t>
            </w:r>
          </w:p>
          <w:p w:rsidR="003A2831" w:rsidRPr="0017135B" w:rsidRDefault="003A2831" w:rsidP="00FC588F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17135B">
              <w:rPr>
                <w:color w:val="auto"/>
                <w:szCs w:val="24"/>
              </w:rPr>
              <w:t>Над детьми в возрасте до 14 лет устанавливается опека, в возрасте от 14 до 18 лет– попечительство. Назначение опекунов и попечителей осуществляется органами опеки и попечительства по месту жительства ребенка.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Порядок назначения опекунов (попечителей) детям</w:t>
            </w:r>
          </w:p>
        </w:tc>
        <w:tc>
          <w:tcPr>
            <w:tcW w:w="7409" w:type="dxa"/>
          </w:tcPr>
          <w:p w:rsidR="003A2831" w:rsidRPr="0017135B" w:rsidRDefault="003A2831" w:rsidP="005A3754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Требования к опекунам (попечителям) во многом идентичны требованиям к усыновителям. Опекунами (попечителями) детей могут назначаться только совершеннолетние дееспособные лица. При этом учитываются их нравственные и иные личные качества, способность к выполнению обязанностей, отношения между опекуном (попечителем) и ребенком, отношение к ребенку членов семьи опекуна (попечителя), а также желание самого ребенка. Не могут быть назначены опекунами (попечителями) лица, лишенные родительских прав, больные хроническим алкоголизмом или наркоманией, ограниченные в родительских правах, бывшие усыновители, если усыновление отменено по их вине, а также лица, которые по состоянию здоровья не могут осуществлять обязанности по воспитанию ребенка. 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Понятие института приемной семьи</w:t>
            </w:r>
          </w:p>
        </w:tc>
        <w:tc>
          <w:tcPr>
            <w:tcW w:w="7409" w:type="dxa"/>
          </w:tcPr>
          <w:p w:rsidR="003A2831" w:rsidRPr="0017135B" w:rsidRDefault="003A2831" w:rsidP="005A3754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Приемная семья – это особый правовой институт и форма устройства детей, оставшихся без попечения родителей, осуществляемая по договору о приемной семье, заключаемому между органом опеки и попечительства и приемным</w:t>
            </w:r>
            <w:r w:rsidR="005A3754" w:rsidRPr="0017135B">
              <w:rPr>
                <w:color w:val="auto"/>
                <w:szCs w:val="24"/>
              </w:rPr>
              <w:t>и родителями</w:t>
            </w:r>
            <w:r w:rsidRPr="0017135B">
              <w:rPr>
                <w:color w:val="auto"/>
                <w:szCs w:val="24"/>
              </w:rPr>
              <w:t>, порождающая права и обязанности сторон, устанавливаемая в целях обеспечения прав ребенка на семейное воспитание, образование и содержание, право жить и воспитываться в семье.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 xml:space="preserve">Особенности брачных и супружеских отношений с иностранцами </w:t>
            </w:r>
          </w:p>
        </w:tc>
        <w:tc>
          <w:tcPr>
            <w:tcW w:w="7409" w:type="dxa"/>
          </w:tcPr>
          <w:p w:rsidR="003A2831" w:rsidRPr="0017135B" w:rsidRDefault="003A2831" w:rsidP="0078297C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Форма и порядок заключения брака на территории РФ опр</w:t>
            </w:r>
            <w:r w:rsidR="0078297C" w:rsidRPr="0017135B">
              <w:rPr>
                <w:color w:val="auto"/>
                <w:szCs w:val="24"/>
              </w:rPr>
              <w:t>еделяются законодательством РФ. Б</w:t>
            </w:r>
            <w:r w:rsidRPr="0017135B">
              <w:rPr>
                <w:color w:val="auto"/>
                <w:szCs w:val="24"/>
              </w:rPr>
              <w:t>рак подлежит регистрации в органах загса. Брак в религиозной форме не порождает правовых последствий, даже если в стране гражданства брачующихся такая форма легитимна.</w:t>
            </w:r>
            <w:r w:rsidR="0078297C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 xml:space="preserve">Условия </w:t>
            </w:r>
            <w:r w:rsidRPr="0017135B">
              <w:rPr>
                <w:color w:val="auto"/>
                <w:szCs w:val="24"/>
              </w:rPr>
              <w:lastRenderedPageBreak/>
              <w:t>заключения брака на территории РФ определяются для каждого из лиц, вступающих в брак, законодательством государства, гражданином которого лицо является в момент заключения брака, с соблюдением требований ст. 14 СК РФ в отношении обстоятельств, п</w:t>
            </w:r>
            <w:r w:rsidR="0078297C" w:rsidRPr="0017135B">
              <w:rPr>
                <w:color w:val="auto"/>
                <w:szCs w:val="24"/>
              </w:rPr>
              <w:t>репятствующих заключению брака (</w:t>
            </w:r>
            <w:r w:rsidRPr="0017135B">
              <w:rPr>
                <w:color w:val="auto"/>
                <w:szCs w:val="24"/>
              </w:rPr>
              <w:t>наличие другого нерасторгнутого брака; недееспособность; наличие близкого родства; отношения по усыновлению</w:t>
            </w:r>
            <w:r w:rsidR="0078297C" w:rsidRPr="0017135B">
              <w:rPr>
                <w:color w:val="auto"/>
                <w:szCs w:val="24"/>
              </w:rPr>
              <w:t>)</w:t>
            </w:r>
            <w:r w:rsidRPr="0017135B">
              <w:rPr>
                <w:color w:val="auto"/>
                <w:szCs w:val="24"/>
              </w:rPr>
              <w:t>.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lastRenderedPageBreak/>
              <w:t xml:space="preserve">Особенности родительских и алиментных отношений с иностранцами </w:t>
            </w:r>
          </w:p>
        </w:tc>
        <w:tc>
          <w:tcPr>
            <w:tcW w:w="7409" w:type="dxa"/>
          </w:tcPr>
          <w:p w:rsidR="003A2831" w:rsidRPr="0017135B" w:rsidRDefault="003A2831" w:rsidP="003B3F74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Отношения родителей и детей, проживающих совместно в РФ, независимо от гражданства сторон будут определяться по российскому законодательству. Законодательство, которое подлежит применению к правам и обязанностям родителей и детей, распространяется на взаимные права и обязанности родителей и детей, рожденных как в браке, так и вне брака. Алиментные обязательства совершеннолетних детей в пользу родителей, а также алиментные обязательства других членов семьи определяются законодательством государства, на территории которого указанные лица имеют совместное место жительства. </w:t>
            </w:r>
          </w:p>
        </w:tc>
      </w:tr>
      <w:tr w:rsidR="003A2831" w:rsidRPr="0017135B" w:rsidTr="00C27EC1">
        <w:tc>
          <w:tcPr>
            <w:tcW w:w="3189" w:type="dxa"/>
          </w:tcPr>
          <w:p w:rsidR="003A2831" w:rsidRPr="0017135B" w:rsidRDefault="003A2831" w:rsidP="00392EC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Правово</w:t>
            </w:r>
            <w:r w:rsidR="00392EC9" w:rsidRPr="0017135B">
              <w:t>й статус приемного родителя</w:t>
            </w:r>
            <w:r w:rsidRPr="0017135B">
              <w:t xml:space="preserve"> </w:t>
            </w:r>
          </w:p>
        </w:tc>
        <w:tc>
          <w:tcPr>
            <w:tcW w:w="7409" w:type="dxa"/>
          </w:tcPr>
          <w:p w:rsidR="003A2831" w:rsidRPr="0017135B" w:rsidRDefault="003A283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Под правовым статусом приемного родителя следует понимать определенную совокупность прав и обязанностей, предусмотренных законодательством РФ, которые необходимы и достаточны для осуществления воспитания, образования, материального обеспечения приемного ребенка, а также защиты его прав и охраняемых законом интересов в качестве законного представителя во всех областях и перед всеми третьими лицами (физическими и юридическими), которые он приобретает в связи с заключением договора о передаче ребенка в приемную семью.</w:t>
            </w:r>
          </w:p>
        </w:tc>
      </w:tr>
      <w:tr w:rsidR="00C376FC" w:rsidRPr="0017135B" w:rsidTr="00C27EC1">
        <w:tc>
          <w:tcPr>
            <w:tcW w:w="3189" w:type="dxa"/>
          </w:tcPr>
          <w:p w:rsidR="00C376FC" w:rsidRPr="0017135B" w:rsidRDefault="00C376F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Значение института опеки и попечительства</w:t>
            </w:r>
          </w:p>
        </w:tc>
        <w:tc>
          <w:tcPr>
            <w:tcW w:w="7409" w:type="dxa"/>
          </w:tcPr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 помощью опеки и попечительства государство защищает как личные, так и имущественные права, интересы граждан, которые сами сделать это не могут, а для несовершеннолетних опека (попечительство) - еще и способ их устройства на воспитание в семью.</w:t>
            </w:r>
          </w:p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  <w:highlight w:val="yellow"/>
              </w:rPr>
            </w:pPr>
            <w:r w:rsidRPr="0017135B">
              <w:rPr>
                <w:color w:val="auto"/>
                <w:szCs w:val="24"/>
              </w:rPr>
              <w:t>Институт опеки и попечительства является гарантом прав и свобод детей, оставшихся без родительской поддержки. Эта категория несовершеннолетних, в силу своего возраста и эмоционального состояния особенно остро нуждаются в защите своих интересов.</w:t>
            </w:r>
          </w:p>
        </w:tc>
      </w:tr>
      <w:tr w:rsidR="00C376FC" w:rsidRPr="0017135B" w:rsidTr="00C27EC1">
        <w:tc>
          <w:tcPr>
            <w:tcW w:w="3189" w:type="dxa"/>
          </w:tcPr>
          <w:p w:rsidR="00C376FC" w:rsidRPr="0017135B" w:rsidRDefault="00C376F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Права опекунов (попечителей) в отношении детей</w:t>
            </w:r>
          </w:p>
        </w:tc>
        <w:tc>
          <w:tcPr>
            <w:tcW w:w="7409" w:type="dxa"/>
          </w:tcPr>
          <w:p w:rsidR="00551042" w:rsidRPr="0017135B" w:rsidRDefault="00551042" w:rsidP="00551042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Права опекунов (попечителей) в отношении детей следующие: </w:t>
            </w:r>
          </w:p>
          <w:p w:rsidR="00C376FC" w:rsidRPr="0017135B" w:rsidRDefault="00551042" w:rsidP="00551042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</w:t>
            </w:r>
            <w:r w:rsidR="00C376FC" w:rsidRPr="0017135B">
              <w:rPr>
                <w:color w:val="auto"/>
                <w:szCs w:val="24"/>
              </w:rPr>
              <w:t>Опекун или попечитель вправе требовать на основании решения суда возврата ребенка, находящегося под опекой или попечительством, от любых лиц, удерживающих у себя ребенка без законных оснований</w:t>
            </w:r>
            <w:r w:rsidRPr="0017135B">
              <w:rPr>
                <w:color w:val="auto"/>
                <w:szCs w:val="24"/>
              </w:rPr>
              <w:t>;</w:t>
            </w:r>
          </w:p>
          <w:p w:rsidR="00C376FC" w:rsidRPr="0017135B" w:rsidRDefault="00551042" w:rsidP="00551042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</w:t>
            </w:r>
            <w:r w:rsidR="00C376FC" w:rsidRPr="0017135B">
              <w:rPr>
                <w:color w:val="auto"/>
                <w:szCs w:val="24"/>
              </w:rPr>
              <w:t xml:space="preserve"> Опекун или попечитель ребенка имеет право и обязан воспитывать ребенка, находящегося под их опекой или попечительством, заботиться о здоровье, физическом, психическом, духовном </w:t>
            </w:r>
            <w:r w:rsidRPr="0017135B">
              <w:rPr>
                <w:color w:val="auto"/>
                <w:szCs w:val="24"/>
              </w:rPr>
              <w:t>и нравственном развитии ребенка;</w:t>
            </w:r>
          </w:p>
          <w:p w:rsidR="00C376FC" w:rsidRPr="0017135B" w:rsidRDefault="00C376FC" w:rsidP="00551042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попечительства.</w:t>
            </w:r>
          </w:p>
        </w:tc>
      </w:tr>
      <w:tr w:rsidR="00FB67AD" w:rsidRPr="0017135B" w:rsidTr="00C27EC1">
        <w:tc>
          <w:tcPr>
            <w:tcW w:w="3189" w:type="dxa"/>
          </w:tcPr>
          <w:p w:rsidR="00C376FC" w:rsidRPr="0017135B" w:rsidRDefault="00C376F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Особенности брачных и супружеских отношений с лицами без гражданства</w:t>
            </w:r>
          </w:p>
        </w:tc>
        <w:tc>
          <w:tcPr>
            <w:tcW w:w="7409" w:type="dxa"/>
          </w:tcPr>
          <w:p w:rsidR="00C376FC" w:rsidRPr="0017135B" w:rsidRDefault="00FB67AD" w:rsidP="00FB67AD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Особенностями брачных и супружеских отношений с лицами без гражданства</w:t>
            </w:r>
            <w:r w:rsidRPr="0017135B">
              <w:rPr>
                <w:color w:val="auto"/>
                <w:szCs w:val="24"/>
              </w:rPr>
              <w:t xml:space="preserve"> является то, что з</w:t>
            </w:r>
            <w:r w:rsidR="00C376FC" w:rsidRPr="0017135B">
              <w:rPr>
                <w:color w:val="auto"/>
                <w:szCs w:val="24"/>
              </w:rPr>
              <w:t xml:space="preserve">аключение брака с </w:t>
            </w:r>
            <w:r w:rsidRPr="0017135B">
              <w:rPr>
                <w:color w:val="auto"/>
                <w:szCs w:val="24"/>
              </w:rPr>
              <w:t xml:space="preserve">таким </w:t>
            </w:r>
            <w:r w:rsidR="00C376FC" w:rsidRPr="0017135B">
              <w:rPr>
                <w:color w:val="auto"/>
                <w:szCs w:val="24"/>
              </w:rPr>
              <w:t xml:space="preserve">лицом </w:t>
            </w:r>
            <w:r w:rsidRPr="0017135B">
              <w:rPr>
                <w:color w:val="auto"/>
                <w:szCs w:val="24"/>
              </w:rPr>
              <w:t xml:space="preserve">возможно по иным, кроме паспорта, документам. К числу таких документов относятся </w:t>
            </w:r>
            <w:r w:rsidR="00C376FC" w:rsidRPr="0017135B">
              <w:rPr>
                <w:color w:val="auto"/>
                <w:szCs w:val="24"/>
              </w:rPr>
              <w:t>раз</w:t>
            </w:r>
            <w:r w:rsidRPr="0017135B">
              <w:rPr>
                <w:color w:val="auto"/>
                <w:szCs w:val="24"/>
              </w:rPr>
              <w:t>решение на временное проживание, в</w:t>
            </w:r>
            <w:r w:rsidR="00C376FC" w:rsidRPr="0017135B">
              <w:rPr>
                <w:color w:val="auto"/>
                <w:szCs w:val="24"/>
              </w:rPr>
              <w:t>ид на жительство</w:t>
            </w:r>
            <w:r w:rsidRPr="0017135B">
              <w:rPr>
                <w:color w:val="auto"/>
                <w:szCs w:val="24"/>
              </w:rPr>
              <w:t>.</w:t>
            </w:r>
            <w:r w:rsidR="00C376FC" w:rsidRPr="0017135B">
              <w:rPr>
                <w:color w:val="auto"/>
                <w:szCs w:val="24"/>
              </w:rPr>
              <w:t xml:space="preserve"> Такой союз будет иметь юридическую силу во всех государствах мира, которые придерживаются международного права.</w:t>
            </w:r>
            <w:r w:rsidRPr="0017135B">
              <w:rPr>
                <w:color w:val="auto"/>
                <w:szCs w:val="24"/>
              </w:rPr>
              <w:t xml:space="preserve"> </w:t>
            </w:r>
            <w:r w:rsidR="00C376FC" w:rsidRPr="0017135B">
              <w:rPr>
                <w:color w:val="auto"/>
                <w:szCs w:val="24"/>
              </w:rPr>
              <w:t xml:space="preserve">Документы, выданные </w:t>
            </w:r>
            <w:r w:rsidR="006205E4" w:rsidRPr="0017135B">
              <w:rPr>
                <w:color w:val="auto"/>
                <w:szCs w:val="24"/>
              </w:rPr>
              <w:t>на иностранном языке,</w:t>
            </w:r>
            <w:r w:rsidR="00C376FC" w:rsidRPr="0017135B">
              <w:rPr>
                <w:color w:val="auto"/>
                <w:szCs w:val="24"/>
              </w:rPr>
              <w:t xml:space="preserve"> должны иметь письменный перевод, заверенный нотариально.</w:t>
            </w:r>
            <w:r w:rsidRPr="0017135B">
              <w:rPr>
                <w:color w:val="auto"/>
                <w:szCs w:val="24"/>
              </w:rPr>
              <w:t xml:space="preserve"> </w:t>
            </w:r>
            <w:r w:rsidR="00C376FC" w:rsidRPr="0017135B">
              <w:rPr>
                <w:color w:val="auto"/>
                <w:szCs w:val="24"/>
              </w:rPr>
              <w:t>Вступление в брак не изменяет статус апатрида. Но оно будет фактором, который поспособствует приобретению гражданства в России. Расторжение брака с апатридами происходит в загсе, если у пары нет несовершеннолетних детей, или в суде, когда дети есть.</w:t>
            </w:r>
          </w:p>
        </w:tc>
      </w:tr>
      <w:tr w:rsidR="00C376FC" w:rsidRPr="0017135B" w:rsidTr="00C27EC1">
        <w:tc>
          <w:tcPr>
            <w:tcW w:w="3189" w:type="dxa"/>
          </w:tcPr>
          <w:p w:rsidR="00C376FC" w:rsidRPr="0017135B" w:rsidRDefault="00C376F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Значение института приемной семьи</w:t>
            </w:r>
          </w:p>
        </w:tc>
        <w:tc>
          <w:tcPr>
            <w:tcW w:w="7409" w:type="dxa"/>
          </w:tcPr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Приемная семья – новая социальная категория и форма семейного бытия, вызванная стремлением общества рационализировать интеграцию </w:t>
            </w:r>
            <w:r w:rsidRPr="0017135B">
              <w:rPr>
                <w:color w:val="auto"/>
                <w:szCs w:val="24"/>
              </w:rPr>
              <w:lastRenderedPageBreak/>
              <w:t>ребенка в микросоциум. В обобщенном виде она представляет собой разновидность замещающей семьи и предполагает устройство детей на основании договора между органами опеки и попечительства и приемными родителями о передаче детей на воспитание.</w:t>
            </w:r>
          </w:p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Посредством устройства в приемные семьи дети-сироты активно включаются в систему межличностных отношений, в мир культуры взаимодействия между поколениями. Приобщаясь к культуре семейного бытия, ребенок овладевает существующими в ней знаниями, ценностями, программами поведения и становится ее потребителем и носителем.</w:t>
            </w:r>
          </w:p>
        </w:tc>
      </w:tr>
      <w:tr w:rsidR="00C376FC" w:rsidRPr="0017135B" w:rsidTr="00C27EC1">
        <w:tc>
          <w:tcPr>
            <w:tcW w:w="3189" w:type="dxa"/>
          </w:tcPr>
          <w:p w:rsidR="00C376FC" w:rsidRPr="0017135B" w:rsidRDefault="00C376F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lastRenderedPageBreak/>
              <w:t>Особенности родительских и алиментных отношений с лицами без гражданства</w:t>
            </w:r>
          </w:p>
        </w:tc>
        <w:tc>
          <w:tcPr>
            <w:tcW w:w="7409" w:type="dxa"/>
          </w:tcPr>
          <w:p w:rsidR="00C376FC" w:rsidRPr="0017135B" w:rsidRDefault="00C376FC" w:rsidP="00715F8F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Алиментные и другие права и обязанности родителей и детей определяются по законодательству государства, на территории которого они имеют совместное место жительства. Следовательно, отношения родителей и детей, проживающих совместно в РФ, независимо от гражданства сторон будут определяться по российскому законодательству. Если стороны не имеют совместного места жительства и проживают в разных государствах, их права и обязанности определяются законодательством государства, гражданином которого является ребенок.</w:t>
            </w:r>
          </w:p>
        </w:tc>
      </w:tr>
      <w:tr w:rsidR="00FB67AD" w:rsidRPr="0017135B" w:rsidTr="00C27EC1">
        <w:tc>
          <w:tcPr>
            <w:tcW w:w="3189" w:type="dxa"/>
          </w:tcPr>
          <w:p w:rsidR="00C376FC" w:rsidRPr="0017135B" w:rsidRDefault="00C376F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 xml:space="preserve">Особенности усыновления российских детей иностранцами </w:t>
            </w:r>
          </w:p>
        </w:tc>
        <w:tc>
          <w:tcPr>
            <w:tcW w:w="7409" w:type="dxa"/>
          </w:tcPr>
          <w:p w:rsidR="00C376FC" w:rsidRPr="0017135B" w:rsidRDefault="00C376FC" w:rsidP="00FB67AD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При усыновлении на территории РФ иностранными гражданами или лицами без гражданства ребенка, являющегося гражданином РФ, должны применяться не только иностранное законодательство, но и соблюдаться требования российского законодательства. </w:t>
            </w:r>
            <w:r w:rsidR="00FB67AD" w:rsidRPr="0017135B">
              <w:rPr>
                <w:color w:val="auto"/>
                <w:szCs w:val="24"/>
              </w:rPr>
              <w:t xml:space="preserve">Также </w:t>
            </w:r>
            <w:r w:rsidRPr="0017135B">
              <w:rPr>
                <w:color w:val="auto"/>
                <w:szCs w:val="24"/>
              </w:rPr>
              <w:t xml:space="preserve"> усыновление российских детей иностранными гражданами или лицами без гражданства, не являющимися родственниками детей, до</w:t>
            </w:r>
            <w:r w:rsidR="00FB67AD" w:rsidRPr="0017135B">
              <w:rPr>
                <w:color w:val="auto"/>
                <w:szCs w:val="24"/>
              </w:rPr>
              <w:t xml:space="preserve">пускается только </w:t>
            </w:r>
            <w:r w:rsidRPr="0017135B">
              <w:rPr>
                <w:color w:val="auto"/>
                <w:szCs w:val="24"/>
              </w:rPr>
              <w:t>по истечении шести месяцев со дня поступления сведений о детях, нуждающихся в устройстве в семью, в федеральный банк данных о детях, оставшихся без попечения родителей; если не представилось возможным передать этих детей на воспитание в семьи граждан РФ, постоянно проживающих на территории РФ, или на усыновление родственникам детей, независимо от места их жительства и гражданства</w:t>
            </w:r>
            <w:r w:rsidR="00FB67AD" w:rsidRPr="0017135B">
              <w:rPr>
                <w:color w:val="auto"/>
                <w:szCs w:val="24"/>
              </w:rPr>
              <w:t>.</w:t>
            </w:r>
          </w:p>
        </w:tc>
      </w:tr>
      <w:tr w:rsidR="00C376FC" w:rsidRPr="0017135B" w:rsidTr="00C27EC1">
        <w:tc>
          <w:tcPr>
            <w:tcW w:w="3189" w:type="dxa"/>
          </w:tcPr>
          <w:p w:rsidR="00C376FC" w:rsidRPr="0017135B" w:rsidRDefault="00C376F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Свойство как юридический факт в семейном праве</w:t>
            </w:r>
          </w:p>
        </w:tc>
        <w:tc>
          <w:tcPr>
            <w:tcW w:w="7409" w:type="dxa"/>
          </w:tcPr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Свойство - отношения между людьми, возникающие из брачного союза одного из родственников: отношения между супругом и родственниками другого супруга, а также между родственниками супругов.</w:t>
            </w:r>
          </w:p>
          <w:p w:rsidR="00C376FC" w:rsidRPr="0017135B" w:rsidRDefault="00901FB6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Признаками свойства является то, что они возникаю</w:t>
            </w:r>
            <w:r w:rsidR="00C376FC" w:rsidRPr="0017135B">
              <w:rPr>
                <w:color w:val="auto"/>
                <w:szCs w:val="24"/>
              </w:rPr>
              <w:t>т из брака;</w:t>
            </w:r>
            <w:r w:rsidRPr="0017135B">
              <w:rPr>
                <w:color w:val="auto"/>
                <w:szCs w:val="24"/>
              </w:rPr>
              <w:t xml:space="preserve">  не основаны</w:t>
            </w:r>
            <w:r w:rsidR="00C376FC" w:rsidRPr="0017135B">
              <w:rPr>
                <w:color w:val="auto"/>
                <w:szCs w:val="24"/>
              </w:rPr>
              <w:t xml:space="preserve"> на кровной близости;</w:t>
            </w:r>
            <w:r w:rsidRPr="0017135B">
              <w:rPr>
                <w:color w:val="auto"/>
                <w:szCs w:val="24"/>
              </w:rPr>
              <w:t xml:space="preserve"> возникаю</w:t>
            </w:r>
            <w:r w:rsidR="00C376FC" w:rsidRPr="0017135B">
              <w:rPr>
                <w:color w:val="auto"/>
                <w:szCs w:val="24"/>
              </w:rPr>
              <w:t>т при наличии в живых родственников мужа и (или) жены на момент заключения брака.</w:t>
            </w:r>
          </w:p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 семейном праве регулируются только отношения свойства между отчимом (мачехой) и пасынком (падчерицей). Оно является одним из оснований получения содержания отчимом (мачехой) от своих пасын</w:t>
            </w:r>
            <w:r w:rsidR="00901FB6" w:rsidRPr="0017135B">
              <w:rPr>
                <w:color w:val="auto"/>
                <w:szCs w:val="24"/>
              </w:rPr>
              <w:t>ков (падчериц)</w:t>
            </w:r>
            <w:r w:rsidRPr="0017135B">
              <w:rPr>
                <w:color w:val="auto"/>
                <w:szCs w:val="24"/>
              </w:rPr>
              <w:t>.</w:t>
            </w:r>
          </w:p>
        </w:tc>
      </w:tr>
      <w:tr w:rsidR="00C376FC" w:rsidRPr="0017135B" w:rsidTr="00C27EC1">
        <w:tc>
          <w:tcPr>
            <w:tcW w:w="3189" w:type="dxa"/>
          </w:tcPr>
          <w:p w:rsidR="00C376FC" w:rsidRPr="0017135B" w:rsidRDefault="00C376F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Обязанности опекунов (попечителей) в отношении детей</w:t>
            </w:r>
          </w:p>
        </w:tc>
        <w:tc>
          <w:tcPr>
            <w:tcW w:w="7409" w:type="dxa"/>
          </w:tcPr>
          <w:p w:rsidR="00C376FC" w:rsidRPr="0017135B" w:rsidRDefault="00C376FC" w:rsidP="00715F8F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Обязанности опекунов (попечителей) определяются гражданским законодательством и включает в себя:</w:t>
            </w:r>
            <w:r w:rsidR="00715F8F" w:rsidRPr="0017135B">
              <w:rPr>
                <w:color w:val="auto"/>
                <w:szCs w:val="24"/>
              </w:rPr>
              <w:t xml:space="preserve"> з</w:t>
            </w:r>
            <w:r w:rsidRPr="0017135B">
              <w:rPr>
                <w:color w:val="auto"/>
                <w:szCs w:val="24"/>
              </w:rPr>
              <w:t>аботу о здоровье, физическом, психическом, духовном и нравственном развитии ребенка;</w:t>
            </w:r>
            <w:r w:rsidR="00715F8F" w:rsidRPr="0017135B">
              <w:rPr>
                <w:color w:val="auto"/>
                <w:szCs w:val="24"/>
              </w:rPr>
              <w:t xml:space="preserve"> о</w:t>
            </w:r>
            <w:r w:rsidRPr="0017135B">
              <w:rPr>
                <w:color w:val="auto"/>
                <w:szCs w:val="24"/>
              </w:rPr>
              <w:t>беспечение получения ребенком основного общего образования;</w:t>
            </w:r>
            <w:r w:rsidR="00715F8F" w:rsidRPr="0017135B">
              <w:rPr>
                <w:color w:val="auto"/>
                <w:szCs w:val="24"/>
              </w:rPr>
              <w:t xml:space="preserve"> з</w:t>
            </w:r>
            <w:r w:rsidRPr="0017135B">
              <w:rPr>
                <w:color w:val="auto"/>
                <w:szCs w:val="24"/>
              </w:rPr>
              <w:t>ащиту прав и законных интересов ребенка;</w:t>
            </w:r>
            <w:r w:rsidR="00715F8F" w:rsidRPr="0017135B">
              <w:rPr>
                <w:color w:val="auto"/>
                <w:szCs w:val="24"/>
              </w:rPr>
              <w:t xml:space="preserve"> у</w:t>
            </w:r>
            <w:r w:rsidRPr="0017135B">
              <w:rPr>
                <w:color w:val="auto"/>
                <w:szCs w:val="24"/>
              </w:rPr>
              <w:t>частие в судебном процессе по делам, связанным с защитой прав и интересов ребенка;</w:t>
            </w:r>
            <w:r w:rsidR="00715F8F" w:rsidRPr="0017135B">
              <w:rPr>
                <w:color w:val="auto"/>
                <w:szCs w:val="24"/>
              </w:rPr>
              <w:t xml:space="preserve"> н</w:t>
            </w:r>
            <w:r w:rsidRPr="0017135B">
              <w:rPr>
                <w:color w:val="auto"/>
                <w:szCs w:val="24"/>
              </w:rPr>
              <w:t>адлежащее исполнение своих функций, предусмотренных законодательством Российской Федерации.</w:t>
            </w:r>
          </w:p>
        </w:tc>
      </w:tr>
      <w:tr w:rsidR="00FB67AD" w:rsidRPr="0017135B" w:rsidTr="00C27EC1">
        <w:tc>
          <w:tcPr>
            <w:tcW w:w="3189" w:type="dxa"/>
          </w:tcPr>
          <w:p w:rsidR="00C376FC" w:rsidRPr="0017135B" w:rsidRDefault="00C376F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Правовое положение воспитанников в приемных семьях</w:t>
            </w:r>
          </w:p>
        </w:tc>
        <w:tc>
          <w:tcPr>
            <w:tcW w:w="7409" w:type="dxa"/>
          </w:tcPr>
          <w:p w:rsidR="00C376FC" w:rsidRPr="0017135B" w:rsidRDefault="009F2287" w:rsidP="009F228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Правовое положение воспитанников в приемных семьях</w:t>
            </w:r>
            <w:r w:rsidRPr="0017135B">
              <w:rPr>
                <w:color w:val="auto"/>
                <w:szCs w:val="24"/>
              </w:rPr>
              <w:t xml:space="preserve"> состоит в том, что ребенок</w:t>
            </w:r>
            <w:r w:rsidR="00C376FC" w:rsidRPr="0017135B">
              <w:rPr>
                <w:color w:val="auto"/>
                <w:szCs w:val="24"/>
              </w:rPr>
              <w:t>, переданный в приемную семью, сохраняет право на причитающиеся ему алименты, пенсию, пособия и другие социальные выплаты.</w:t>
            </w:r>
            <w:r w:rsidRPr="0017135B">
              <w:rPr>
                <w:color w:val="auto"/>
                <w:szCs w:val="24"/>
              </w:rPr>
              <w:t xml:space="preserve"> </w:t>
            </w:r>
            <w:r w:rsidR="00C376FC" w:rsidRPr="0017135B">
              <w:rPr>
                <w:color w:val="auto"/>
                <w:szCs w:val="24"/>
              </w:rPr>
              <w:t>За ребенком сохраняется право собственности на жилое помещение или право пользования жилым помещением. Ребенок, переданный в приемную с</w:t>
            </w:r>
            <w:r w:rsidRPr="0017135B">
              <w:rPr>
                <w:color w:val="auto"/>
                <w:szCs w:val="24"/>
              </w:rPr>
              <w:t xml:space="preserve">емью, обладает также правами </w:t>
            </w:r>
            <w:r w:rsidR="00C376FC" w:rsidRPr="0017135B">
              <w:rPr>
                <w:color w:val="auto"/>
                <w:szCs w:val="24"/>
              </w:rPr>
              <w:t>на защиту своих прав, на общение с родителями и другими родственниками, а т</w:t>
            </w:r>
            <w:r w:rsidRPr="0017135B">
              <w:rPr>
                <w:color w:val="auto"/>
                <w:szCs w:val="24"/>
              </w:rPr>
              <w:t>акже на выражение своего мнения</w:t>
            </w:r>
            <w:r w:rsidR="00C376FC" w:rsidRPr="0017135B">
              <w:rPr>
                <w:color w:val="auto"/>
                <w:szCs w:val="24"/>
              </w:rPr>
              <w:t xml:space="preserve">. Личные контакты ребенка с кровными родителями и родственниками возможны, если это не противоречит </w:t>
            </w:r>
            <w:r w:rsidR="00C376FC" w:rsidRPr="0017135B">
              <w:rPr>
                <w:color w:val="auto"/>
                <w:szCs w:val="24"/>
              </w:rPr>
              <w:lastRenderedPageBreak/>
              <w:t>интересам ребенка, его нормальному развитию и воспитанию. Они допускаются с согласия приемных родителей.</w:t>
            </w:r>
          </w:p>
        </w:tc>
      </w:tr>
      <w:tr w:rsidR="00C376FC" w:rsidRPr="0017135B" w:rsidTr="00C27EC1">
        <w:tc>
          <w:tcPr>
            <w:tcW w:w="3189" w:type="dxa"/>
          </w:tcPr>
          <w:p w:rsidR="00C376FC" w:rsidRPr="0017135B" w:rsidRDefault="00C376F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lastRenderedPageBreak/>
              <w:t>Правоспособность субъектов семейных правоотношений</w:t>
            </w:r>
          </w:p>
        </w:tc>
        <w:tc>
          <w:tcPr>
            <w:tcW w:w="7409" w:type="dxa"/>
          </w:tcPr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Правоспособность субъектов семейных правоотношений – это способность лица иметь права и обязанности в семье. Она возникает с момента рождения человека и прекращается с его смертью.</w:t>
            </w:r>
          </w:p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Субъектами семейных правоотношений могут быть только физические лица – члены семьи, связанные узами брака, родства, свойства, усыновления или другими способами устройства детей, оставшихся без попечения родителей, или бывшие члены семьи.</w:t>
            </w:r>
          </w:p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Каждый субъект семейных правоотношений обладает определенными правами и обязанностями, которые регулируются законодательством. Например, родители имеют право на воспитание детей и обязанность по их содержанию, а дети имеют право на заботу и образование.</w:t>
            </w:r>
          </w:p>
        </w:tc>
      </w:tr>
      <w:tr w:rsidR="00C376FC" w:rsidRPr="0017135B" w:rsidTr="00C27EC1">
        <w:tc>
          <w:tcPr>
            <w:tcW w:w="3189" w:type="dxa"/>
          </w:tcPr>
          <w:p w:rsidR="00C376FC" w:rsidRPr="0017135B" w:rsidRDefault="00C376F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Особенности усыновления российских детей лицами без гражданства</w:t>
            </w:r>
          </w:p>
        </w:tc>
        <w:tc>
          <w:tcPr>
            <w:tcW w:w="7409" w:type="dxa"/>
          </w:tcPr>
          <w:p w:rsidR="00C376FC" w:rsidRPr="0017135B" w:rsidRDefault="00D852B2" w:rsidP="00D852B2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Для </w:t>
            </w:r>
            <w:r w:rsidR="00C376FC" w:rsidRPr="0017135B">
              <w:rPr>
                <w:color w:val="auto"/>
                <w:szCs w:val="24"/>
              </w:rPr>
              <w:t xml:space="preserve"> усыновления российск</w:t>
            </w:r>
            <w:r w:rsidRPr="0017135B">
              <w:rPr>
                <w:color w:val="auto"/>
                <w:szCs w:val="24"/>
              </w:rPr>
              <w:t xml:space="preserve">их детей лицами без гражданства, согласно Семейному кодексу РФ, необходимо </w:t>
            </w:r>
            <w:r w:rsidR="00C376FC" w:rsidRPr="0017135B">
              <w:rPr>
                <w:color w:val="auto"/>
                <w:szCs w:val="24"/>
              </w:rPr>
              <w:t xml:space="preserve"> два предварительных условия: </w:t>
            </w:r>
          </w:p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1) невозможность передачи усыновляемого ребенка на воспитание в семьи граждан РФ, постоянно проживающих на территории РФ, либо на усыновление родственникам этого ребенка независимо от гражданства и места жительства этих родственников; </w:t>
            </w:r>
          </w:p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2) истечение 12 месяцев со дня поступления сведений о таком ребенке в федеральный банк данных о детях, оставшихся без попечения родителей.</w:t>
            </w:r>
          </w:p>
        </w:tc>
      </w:tr>
      <w:tr w:rsidR="00C376FC" w:rsidRPr="0017135B" w:rsidTr="00C27EC1">
        <w:tc>
          <w:tcPr>
            <w:tcW w:w="3189" w:type="dxa"/>
          </w:tcPr>
          <w:p w:rsidR="00C376FC" w:rsidRPr="0017135B" w:rsidRDefault="00C376F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Что такое семья в социологическом смысле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Семья в социологическом смысле - это группа людей, связанных браком, кровным родством или усыновлением, которые совместно проживают и ведут общее хозяйство. Семья выполняет ряд важных социальных функций, таких как рождение и воспитание детей, передача культурных ценностей и норм, обеспечение эмоциональной поддержки и защиты.</w:t>
            </w:r>
          </w:p>
        </w:tc>
      </w:tr>
      <w:tr w:rsidR="00C376FC" w:rsidRPr="0017135B" w:rsidTr="00C27EC1">
        <w:tc>
          <w:tcPr>
            <w:tcW w:w="3189" w:type="dxa"/>
          </w:tcPr>
          <w:p w:rsidR="00C376FC" w:rsidRPr="0017135B" w:rsidRDefault="00C376F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 xml:space="preserve">Основания применения к семейным отношениям норм международного права </w:t>
            </w:r>
          </w:p>
        </w:tc>
        <w:tc>
          <w:tcPr>
            <w:tcW w:w="7409" w:type="dxa"/>
          </w:tcPr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Основаниями для применения норм международного права к семейным отношениям являются:</w:t>
            </w:r>
          </w:p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1) наличие международного договора между двумя или более государствами, регулирующего вопросы семейных отношений;</w:t>
            </w:r>
          </w:p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2) если нормы международного права более благоприятны для участников семейных отношений, чем нормы национального законодательства;</w:t>
            </w:r>
          </w:p>
          <w:p w:rsidR="00C376FC" w:rsidRPr="0017135B" w:rsidRDefault="00C376FC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3) в случае, когда нормы международного права противоречат нормам национального законодательства, применяются нормы международного права.</w:t>
            </w:r>
          </w:p>
        </w:tc>
      </w:tr>
      <w:tr w:rsidR="00C376FC" w:rsidRPr="0017135B" w:rsidTr="00C27EC1">
        <w:tc>
          <w:tcPr>
            <w:tcW w:w="3189" w:type="dxa"/>
          </w:tcPr>
          <w:p w:rsidR="00C376FC" w:rsidRPr="0017135B" w:rsidRDefault="00C376FC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Дееспособность субъектов семейных правоотношений</w:t>
            </w:r>
          </w:p>
        </w:tc>
        <w:tc>
          <w:tcPr>
            <w:tcW w:w="7409" w:type="dxa"/>
          </w:tcPr>
          <w:p w:rsidR="00C376FC" w:rsidRPr="0017135B" w:rsidRDefault="00F51171" w:rsidP="00B34EDD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Дееспособность субъекта семейного правоотношения – это способность лица своими действиями приобретать и осуществлять семейные права, создавать для себя семейные обязанности и исполнять их.</w:t>
            </w:r>
            <w:r w:rsidR="00B34EDD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Полная дееспособность в семейном праве наступает с до</w:t>
            </w:r>
            <w:r w:rsidR="00B34EDD" w:rsidRPr="0017135B">
              <w:rPr>
                <w:color w:val="auto"/>
                <w:szCs w:val="24"/>
              </w:rPr>
              <w:t xml:space="preserve">стижением </w:t>
            </w:r>
            <w:r w:rsidRPr="0017135B">
              <w:rPr>
                <w:color w:val="auto"/>
                <w:szCs w:val="24"/>
              </w:rPr>
              <w:t>18-летнего</w:t>
            </w:r>
            <w:r w:rsidR="00B34EDD" w:rsidRPr="0017135B">
              <w:rPr>
                <w:color w:val="auto"/>
                <w:szCs w:val="24"/>
              </w:rPr>
              <w:t xml:space="preserve"> возраста. Д</w:t>
            </w:r>
            <w:r w:rsidRPr="0017135B">
              <w:rPr>
                <w:color w:val="auto"/>
                <w:szCs w:val="24"/>
              </w:rPr>
              <w:t>ееспособность может наступить раньше – при вступлении в брак или эмансипации.</w:t>
            </w:r>
            <w:r w:rsidR="00B34EDD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Недееспособные лица (например, страдающие психическими расстройствами) не могут самостоятельно осуществлять свои семейные права и обязанности, поэтому их интересы представляют законные представители (опекуны или попечители).</w:t>
            </w:r>
          </w:p>
        </w:tc>
      </w:tr>
      <w:tr w:rsidR="00F51171" w:rsidRPr="0017135B" w:rsidTr="00C27EC1">
        <w:tc>
          <w:tcPr>
            <w:tcW w:w="3189" w:type="dxa"/>
          </w:tcPr>
          <w:p w:rsidR="00F51171" w:rsidRPr="0017135B" w:rsidRDefault="00F5117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Аналогия закона и аналогия права по семейному законодательству</w:t>
            </w:r>
          </w:p>
        </w:tc>
        <w:tc>
          <w:tcPr>
            <w:tcW w:w="7409" w:type="dxa"/>
          </w:tcPr>
          <w:p w:rsidR="00F51171" w:rsidRPr="0017135B" w:rsidRDefault="00843289" w:rsidP="00843289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Аналогия закона и аналогия права по семейному законодательству проявляются в том, что в</w:t>
            </w:r>
            <w:r w:rsidR="00F51171" w:rsidRPr="0017135B">
              <w:rPr>
                <w:color w:val="auto"/>
                <w:szCs w:val="24"/>
              </w:rPr>
              <w:t xml:space="preserve"> случае, если отношения между членами семьи не урегулированы семейным законодательством или соглашением сторон, и при отсутствии норм гражданского права, прямо регулирующих указанные отношения, к таким отношениям, если это не противоречит их существу, применяются нормы семейного и (или) гражданского права, регулирующие сходные отношения (аналогия закона). При отсутствии таких норм права и обязанности членов семьи определяются исходя из общих начал и принципов семейного или гражданского права (аналогия права), а также принципов гуманности, разумности и справедливости.</w:t>
            </w:r>
          </w:p>
        </w:tc>
      </w:tr>
      <w:tr w:rsidR="00F51171" w:rsidRPr="0017135B" w:rsidTr="00C27EC1">
        <w:tc>
          <w:tcPr>
            <w:tcW w:w="3189" w:type="dxa"/>
          </w:tcPr>
          <w:p w:rsidR="00F51171" w:rsidRPr="0017135B" w:rsidRDefault="00F5117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 xml:space="preserve">Личная ответственность </w:t>
            </w:r>
            <w:r w:rsidRPr="0017135B">
              <w:lastRenderedPageBreak/>
              <w:t>супругов</w:t>
            </w:r>
          </w:p>
        </w:tc>
        <w:tc>
          <w:tcPr>
            <w:tcW w:w="7409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lastRenderedPageBreak/>
              <w:t xml:space="preserve">Супруги в браке несут совместную ответственность по обязательствам и </w:t>
            </w:r>
            <w:r w:rsidRPr="0017135B">
              <w:rPr>
                <w:color w:val="auto"/>
                <w:szCs w:val="24"/>
              </w:rPr>
              <w:lastRenderedPageBreak/>
              <w:t>задолженностям. Это значит, что они равным образом отвечают перед кредиторами и обязаны совместно выполнять свои обязательства.</w:t>
            </w:r>
          </w:p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При возникновении задолженностей в браке, кредиторы имеют право взыскивать долги с любого из супругов. Это означает, </w:t>
            </w:r>
            <w:r w:rsidR="006205E4" w:rsidRPr="0017135B">
              <w:rPr>
                <w:color w:val="auto"/>
                <w:szCs w:val="24"/>
              </w:rPr>
              <w:t>что,</w:t>
            </w:r>
            <w:r w:rsidRPr="0017135B">
              <w:rPr>
                <w:color w:val="auto"/>
                <w:szCs w:val="24"/>
              </w:rPr>
              <w:t xml:space="preserve"> если один из супругов не выполняет свои обязательства, кредиторы могут направить взыскание на имущество или доходы другого супруга.</w:t>
            </w:r>
          </w:p>
        </w:tc>
      </w:tr>
      <w:tr w:rsidR="00F51171" w:rsidRPr="0017135B" w:rsidTr="00C27EC1">
        <w:tc>
          <w:tcPr>
            <w:tcW w:w="3189" w:type="dxa"/>
          </w:tcPr>
          <w:p w:rsidR="00F51171" w:rsidRPr="0017135B" w:rsidRDefault="00F5117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lastRenderedPageBreak/>
              <w:t>Разрешение споров, связанных с законным режимом имущества супругов</w:t>
            </w:r>
          </w:p>
        </w:tc>
        <w:tc>
          <w:tcPr>
            <w:tcW w:w="7409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Существуют следующие способы разрешения споров</w:t>
            </w:r>
            <w:r w:rsidR="00B77D56" w:rsidRPr="0017135B">
              <w:rPr>
                <w:color w:val="auto"/>
                <w:szCs w:val="24"/>
              </w:rPr>
              <w:t xml:space="preserve">, </w:t>
            </w:r>
            <w:r w:rsidR="00B77D56" w:rsidRPr="0017135B">
              <w:rPr>
                <w:color w:val="auto"/>
              </w:rPr>
              <w:t>связанных с законным режимом имущества супругов</w:t>
            </w:r>
            <w:r w:rsidRPr="0017135B">
              <w:rPr>
                <w:color w:val="auto"/>
                <w:szCs w:val="24"/>
              </w:rPr>
              <w:t>:</w:t>
            </w:r>
          </w:p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1. Заключение соглашения о разделе имущества.</w:t>
            </w:r>
          </w:p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2. Заключение брачного договора.</w:t>
            </w:r>
          </w:p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3. Обращение в суд для принудительного раздела имущества.</w:t>
            </w:r>
          </w:p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4. Соглашение об алиментах.</w:t>
            </w:r>
          </w:p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5. Брачный контракт.</w:t>
            </w:r>
          </w:p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6. Раздел имущества после смерти одного из супругов.</w:t>
            </w:r>
          </w:p>
        </w:tc>
      </w:tr>
      <w:tr w:rsidR="00F51171" w:rsidRPr="0017135B" w:rsidTr="00C27EC1">
        <w:tc>
          <w:tcPr>
            <w:tcW w:w="3189" w:type="dxa"/>
          </w:tcPr>
          <w:p w:rsidR="00F51171" w:rsidRPr="0017135B" w:rsidRDefault="00F5117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Признание имущества каждого из супругов их совместной собственностью.</w:t>
            </w:r>
          </w:p>
        </w:tc>
        <w:tc>
          <w:tcPr>
            <w:tcW w:w="7409" w:type="dxa"/>
          </w:tcPr>
          <w:p w:rsidR="00F51171" w:rsidRPr="0017135B" w:rsidRDefault="00F51171" w:rsidP="00B77D56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Имущество каждого из супругов может быть признано судом их совместной собственностью, если будет установлено, что в период брака за счет общего имущества супругов или имущества каждого из супругов либо труда одного из супругов были произведены вложения, значительно увеличивающие стоимость этого имущества (капитальный ремонт, реконструкция, переобор</w:t>
            </w:r>
            <w:r w:rsidR="00B77D56" w:rsidRPr="0017135B">
              <w:rPr>
                <w:color w:val="auto"/>
                <w:szCs w:val="24"/>
              </w:rPr>
              <w:t>удование и другие)</w:t>
            </w:r>
            <w:r w:rsidRPr="0017135B">
              <w:rPr>
                <w:color w:val="auto"/>
                <w:szCs w:val="24"/>
              </w:rPr>
              <w:t>.</w:t>
            </w:r>
          </w:p>
        </w:tc>
      </w:tr>
      <w:tr w:rsidR="00F51171" w:rsidRPr="0017135B" w:rsidTr="00C27EC1">
        <w:tc>
          <w:tcPr>
            <w:tcW w:w="3189" w:type="dxa"/>
          </w:tcPr>
          <w:p w:rsidR="00F51171" w:rsidRPr="0017135B" w:rsidRDefault="00F5117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Обращение взыскания на имущество супругов</w:t>
            </w:r>
          </w:p>
        </w:tc>
        <w:tc>
          <w:tcPr>
            <w:tcW w:w="7409" w:type="dxa"/>
          </w:tcPr>
          <w:p w:rsidR="00F51171" w:rsidRPr="0017135B" w:rsidRDefault="00F51171" w:rsidP="006A1FCC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Согласно положениям СК РФ, по обязательствам одного из супругов взыскание может быть обращено лишь на имущество этого супруга. Если имущества супруга недостаточно, кредитор вправе требовать выдела доли супруга-должника из общего имущества супругов для обращения взыскания на неё. При этом неважно, проживают супруги совместно или раздельно.</w:t>
            </w:r>
          </w:p>
        </w:tc>
      </w:tr>
      <w:tr w:rsidR="00F51171" w:rsidRPr="0017135B" w:rsidTr="00C27EC1">
        <w:tc>
          <w:tcPr>
            <w:tcW w:w="3189" w:type="dxa"/>
          </w:tcPr>
          <w:p w:rsidR="00F51171" w:rsidRPr="0017135B" w:rsidRDefault="00F5117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Виды семейных правоотношений</w:t>
            </w:r>
          </w:p>
        </w:tc>
        <w:tc>
          <w:tcPr>
            <w:tcW w:w="7409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По содержанию семейные правоотношения подразделяются на личные неимущественные и имущественные.</w:t>
            </w:r>
          </w:p>
          <w:p w:rsidR="00F51171" w:rsidRPr="0017135B" w:rsidRDefault="00F51171" w:rsidP="006A1FCC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По субъектному составу можно выделить следующие группы семейных правоотношений:</w:t>
            </w:r>
            <w:r w:rsidR="006A1FCC" w:rsidRPr="0017135B">
              <w:rPr>
                <w:color w:val="auto"/>
                <w:szCs w:val="24"/>
              </w:rPr>
              <w:t xml:space="preserve"> между супругами</w:t>
            </w:r>
            <w:r w:rsidRPr="0017135B">
              <w:rPr>
                <w:color w:val="auto"/>
                <w:szCs w:val="24"/>
              </w:rPr>
              <w:t>;</w:t>
            </w:r>
            <w:r w:rsidR="006A1FCC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 xml:space="preserve"> между бывшими супругами; между родителями и детьми, усыновителями и усыновленны</w:t>
            </w:r>
            <w:r w:rsidR="006A1FCC" w:rsidRPr="0017135B">
              <w:rPr>
                <w:color w:val="auto"/>
                <w:szCs w:val="24"/>
              </w:rPr>
              <w:t>ми</w:t>
            </w:r>
            <w:r w:rsidRPr="0017135B">
              <w:rPr>
                <w:color w:val="auto"/>
                <w:szCs w:val="24"/>
              </w:rPr>
              <w:t>;</w:t>
            </w:r>
            <w:r w:rsidR="006A1FCC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между другими членами семьи; между опекунами (попечителями) и подопечными несовершеннолетними детьми; между приемными родителями и приемными детьми; между приемными родителями и органами опеки и попечительства.</w:t>
            </w:r>
          </w:p>
        </w:tc>
      </w:tr>
      <w:tr w:rsidR="00F51171" w:rsidRPr="0017135B" w:rsidTr="00C27EC1">
        <w:tc>
          <w:tcPr>
            <w:tcW w:w="3189" w:type="dxa"/>
          </w:tcPr>
          <w:p w:rsidR="00F51171" w:rsidRPr="0017135B" w:rsidRDefault="00F5117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Основания применения к семейным отношениям норм иностранного семейного права</w:t>
            </w:r>
          </w:p>
        </w:tc>
        <w:tc>
          <w:tcPr>
            <w:tcW w:w="7409" w:type="dxa"/>
          </w:tcPr>
          <w:p w:rsidR="00F51171" w:rsidRPr="0017135B" w:rsidRDefault="00F51171" w:rsidP="006A1FCC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Основанием применения к семейным отношениям норм иностранного семейного права является наличие иностранного элемента.</w:t>
            </w:r>
          </w:p>
          <w:p w:rsidR="00F51171" w:rsidRPr="0017135B" w:rsidRDefault="00F51171" w:rsidP="006A1FCC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Коллизионные нормы, регулирующие применение семейного законодательства к отношениям с иностранцами, допускают применение к семейным отношениям иностранного права.</w:t>
            </w:r>
          </w:p>
          <w:p w:rsidR="00F51171" w:rsidRPr="0017135B" w:rsidRDefault="00F51171" w:rsidP="006A1FCC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Установление содержания иностранного права — обязанность компетентного российского государственного органа, осуществляющего его применение. Российские органы обязаны применять иностранное право в соответствии с его официальным толкованием, практикой применения, доктриной в соответствующем иностранном государстве.</w:t>
            </w:r>
          </w:p>
        </w:tc>
      </w:tr>
      <w:tr w:rsidR="00F51171" w:rsidRPr="0017135B" w:rsidTr="00C27EC1">
        <w:tc>
          <w:tcPr>
            <w:tcW w:w="3189" w:type="dxa"/>
          </w:tcPr>
          <w:p w:rsidR="00F51171" w:rsidRPr="0017135B" w:rsidRDefault="00F5117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Совместная ответственность супругов</w:t>
            </w:r>
          </w:p>
        </w:tc>
        <w:tc>
          <w:tcPr>
            <w:tcW w:w="7409" w:type="dxa"/>
          </w:tcPr>
          <w:p w:rsidR="00F51171" w:rsidRPr="0017135B" w:rsidRDefault="00F51171" w:rsidP="00E16B0B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 браке супруги несут совместную ответственность по обязательствам, возникшим как до заключения брака, так и в период его действия. Это означает, что они оба отвечают за задолженности, возникшие как отдельно на каждого из супругов, так и от совместной деятельности.</w:t>
            </w:r>
            <w:r w:rsidR="00E16B0B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В случае банкротства одного из супругов, ответственность за его долги может быть распределена по правилам, предусмотренным законом.</w:t>
            </w:r>
            <w:r w:rsidR="00E16B0B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 xml:space="preserve">Ответственность супругов по обязательствам также распространяется на общую собственность, принадлежащую им в браке. </w:t>
            </w:r>
          </w:p>
        </w:tc>
      </w:tr>
      <w:tr w:rsidR="00F51171" w:rsidRPr="0017135B" w:rsidTr="00C27EC1">
        <w:tc>
          <w:tcPr>
            <w:tcW w:w="3189" w:type="dxa"/>
          </w:tcPr>
          <w:p w:rsidR="00F51171" w:rsidRPr="0017135B" w:rsidRDefault="009F6D0D" w:rsidP="009F6D0D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Характеристика</w:t>
            </w:r>
            <w:r w:rsidR="00F51171" w:rsidRPr="0017135B">
              <w:t xml:space="preserve"> принцип</w:t>
            </w:r>
            <w:r w:rsidRPr="0017135B">
              <w:t>а</w:t>
            </w:r>
            <w:r w:rsidR="00F51171" w:rsidRPr="0017135B">
              <w:t xml:space="preserve"> равенства супругов</w:t>
            </w:r>
          </w:p>
        </w:tc>
        <w:tc>
          <w:tcPr>
            <w:tcW w:w="7409" w:type="dxa"/>
          </w:tcPr>
          <w:p w:rsidR="00F51171" w:rsidRPr="0017135B" w:rsidRDefault="00E16B0B" w:rsidP="00E16B0B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Принцип равенства супругов в семье, определяющий основы их взаимоотношений, устанавливает с</w:t>
            </w:r>
            <w:r w:rsidR="00F51171" w:rsidRPr="0017135B">
              <w:rPr>
                <w:color w:val="auto"/>
                <w:szCs w:val="24"/>
              </w:rPr>
              <w:t xml:space="preserve">татья 31 Семейного кодекса РФ. Это означает, что каждый из супругов не зависим от другого и полностью </w:t>
            </w:r>
            <w:r w:rsidR="00F51171" w:rsidRPr="0017135B">
              <w:rPr>
                <w:color w:val="auto"/>
                <w:szCs w:val="24"/>
              </w:rPr>
              <w:lastRenderedPageBreak/>
              <w:t>самостоятелен в выборе рода занятий, профессии, мест пребывания и жительства.</w:t>
            </w:r>
          </w:p>
        </w:tc>
      </w:tr>
      <w:bookmarkEnd w:id="5"/>
      <w:bookmarkEnd w:id="6"/>
    </w:tbl>
    <w:p w:rsidR="00C27EC1" w:rsidRPr="0017135B" w:rsidRDefault="00C27EC1" w:rsidP="00EA3274">
      <w:pPr>
        <w:tabs>
          <w:tab w:val="left" w:pos="567"/>
          <w:tab w:val="left" w:pos="1134"/>
          <w:tab w:val="left" w:pos="1418"/>
        </w:tabs>
        <w:spacing w:after="0" w:line="240" w:lineRule="auto"/>
        <w:ind w:left="0" w:firstLine="284"/>
        <w:rPr>
          <w:color w:val="auto"/>
          <w:szCs w:val="24"/>
        </w:rPr>
      </w:pPr>
    </w:p>
    <w:p w:rsidR="008E6310" w:rsidRPr="0017135B" w:rsidRDefault="008E6310" w:rsidP="00EA3274">
      <w:pPr>
        <w:pStyle w:val="a3"/>
        <w:tabs>
          <w:tab w:val="left" w:pos="567"/>
        </w:tabs>
        <w:ind w:left="0" w:firstLine="284"/>
        <w:jc w:val="both"/>
        <w:rPr>
          <w:b/>
        </w:rPr>
      </w:pPr>
      <w:r w:rsidRPr="0017135B">
        <w:rPr>
          <w:b/>
        </w:rPr>
        <w:t>Тестовые задания</w:t>
      </w:r>
    </w:p>
    <w:p w:rsidR="00304953" w:rsidRPr="0017135B" w:rsidRDefault="00304953" w:rsidP="00EA3274">
      <w:pPr>
        <w:pStyle w:val="a3"/>
        <w:ind w:left="426" w:firstLine="283"/>
        <w:jc w:val="both"/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 xml:space="preserve">1. Не удерживают алименты на несовершеннолетних детей: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с премий;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с оплаты за сверхурочную работу в выходные и праздничные дни;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с сумм, идущих на возмещение вреда;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с сумм, идущих на дополнительное питание, санитарное лечение.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2. Родители, лишенные родительских прав, освобождаются от обязанностей содержания своих детей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да;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нет;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да, но только в том случае, если находятся в заключении;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да, но только в том случае, если они по решению суда, должны проживать отдельно от детей.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3. Через какой срок со дня лишения родительских прав ребенок может быть усыновлен другим лицом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на другой день;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через 3 месяца;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через 6 месяцев;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через 1 год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 xml:space="preserve">4. Дети обязаны содержать своих родителей в случае: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если дети являются совершеннолетними;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если дети являются совершеннолетними и трудоспособными;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если дети являются совершеннолетними и трудоспособными, а родители – нетрудоспособными и нуждающимися;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дети не обязаны содержать своих родителей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 xml:space="preserve">5. Правом на алименты обладают следующие супруги, находящиеся в браке: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нуждающийся супруг;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нетрудоспособный и нуждающийся супруг;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нуждающийся супруг, осуществляющий уход за общим ребенком – инвалидом до 25 лет;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жена в течение пяти лет со дня рождения общего ребенка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 xml:space="preserve">6. Законным режимом имущества супругов признаётся режим _________ собственности: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совместной;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разделённой;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долевой;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частной.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 xml:space="preserve">7. Личные и имущественные права и обязанности супругов определяются: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законодательством государства, на территории которого они имели последнее совместное место жительства;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законодательством государства, гражданами которого они являются;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законодательством государства, на территории которого они имеют совместное место жительства;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lastRenderedPageBreak/>
        <w:t xml:space="preserve">г) законодательством государства, на территории которого они имеют совместное место жительства, либо законодательством государства, на территории которого они имели последнее совместное место жительства.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 xml:space="preserve">8. Разница в возрасте между усыновителем и усыновленным ребенком не должна быть: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менее 10 лет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менее 16 лет;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менее 20 лет;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разница в возрасте законом не установлена.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9. В отношении каких лиц предусмотрено действие обеспечения приоритетной защиты прав и интересов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в отношении женщин;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только в отношении нетрудоспособных членов семьи;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только в отношении детей;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в отношении детей и нетрудоспособных членов семьи.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10. Какие из перечисленных правоотношений не регулируются семейным правом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личные неимущественные отношения между супругами;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порядок вступления в брак;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порядок назначения и выплаты пособий по беременности и в связи с рождением ребенка;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формы и порядок устройства детей, оставшихся без попечения родителей в семью.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 xml:space="preserve">11. Какими отраслями права регулируются вопросы опеки и попечительства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только гражданским правом;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только семейным правом;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не только семейным, но и гражданским правом;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административным и гражданским правом.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12. Нормами каких актов регулируются имущественные отношения между супругами, брак которых зарегистрирован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только нормами Семейного кодекса;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нормами Семейного и Гражданского кодексов;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нормами Семейного, Гражданского и Налогового кодексов;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нормами Гражданского и Налогового кодексов.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13. На какие из указанных требований распространяются сроки исковой давности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на требования об установлении отцовства;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на требования о разделе имущества после развода;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на требования о признании фиктивного брака недействительным;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на указанные выше требования сроки исковой давности не распространяются.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14. В каком органе ЗАГСа супруги могут расторгнуть брак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только по месту регистрации брака;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только по месту жительства супругов;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по месту жительства супругов или по месту регистрации брака;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в любом на территории РФ по выбору супругов.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15. В течение какого срока можно оспорить отцовство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сроки исковой давности не установлены;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lastRenderedPageBreak/>
        <w:t xml:space="preserve">б) в течение 1 года с момента, когда лицу, записанному в качестве отца, стало известно о произведенной записи;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срок исковой давности 3 года с момента рождения ребенка;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срок исковой давности 10 лет с момента рождения ребенка.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16. Кем решается спор между родителями относительно имени и фамилии ребенка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отцом;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органом опеки и попечительства;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прокуратурой;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только самими родителями и больше никем.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17. Кто не может обратиться в суд с требованием о взыскании алиментов на несовершеннолетних детей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органы внутренних дел по месту нахождения ребенка;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органы опеки и попечительства по месту нахождения ребенка;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приемные родители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администрация воспитательного учреждения по месту нахождения ребенка.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18. С какого возраста над ребенком может быть установлено попечительство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с рождения до достижения 14 лет;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с 10 лет;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с 14 лет;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с 16 лет.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19. Кто может требовать отмены усыновления ребенка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сам ребенок в возрасте от 10 лет;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усыновители ребенка;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дедушка и бабушка ребенка;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прокуратура.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20. Имеет ли ребенок право на получение наследства от его родителей, которые лишены родительских прав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а) да;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б) нет;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в) да, но только в том случае, если ребенок передается на попечение органа опеки;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г) нет, если ребенок усыновлен другими родителями. </w:t>
      </w:r>
    </w:p>
    <w:p w:rsidR="00F51171" w:rsidRPr="0017135B" w:rsidRDefault="00F51171" w:rsidP="00EA3274">
      <w:pPr>
        <w:spacing w:after="0" w:line="240" w:lineRule="auto"/>
        <w:ind w:left="284" w:firstLine="425"/>
        <w:jc w:val="left"/>
        <w:rPr>
          <w:rFonts w:eastAsia="Calibri"/>
          <w:color w:val="auto"/>
          <w:szCs w:val="24"/>
          <w:lang w:eastAsia="en-US"/>
        </w:rPr>
      </w:pPr>
    </w:p>
    <w:p w:rsidR="00F51171" w:rsidRPr="0017135B" w:rsidRDefault="00F51171" w:rsidP="00EA3274">
      <w:pPr>
        <w:shd w:val="clear" w:color="auto" w:fill="FFFFFF"/>
        <w:spacing w:after="0" w:line="240" w:lineRule="auto"/>
        <w:ind w:left="284" w:firstLine="425"/>
        <w:rPr>
          <w:rFonts w:eastAsiaTheme="minorEastAsia"/>
          <w:b/>
          <w:color w:val="auto"/>
          <w:szCs w:val="24"/>
        </w:rPr>
      </w:pPr>
      <w:r w:rsidRPr="0017135B">
        <w:rPr>
          <w:rFonts w:eastAsiaTheme="minorEastAsia"/>
          <w:b/>
          <w:color w:val="auto"/>
          <w:szCs w:val="24"/>
        </w:rPr>
        <w:t>21. По своим личным долгам каждый супруг отвечает только:</w:t>
      </w:r>
    </w:p>
    <w:p w:rsidR="00F51171" w:rsidRPr="0017135B" w:rsidRDefault="00F51171" w:rsidP="00EA3274">
      <w:pPr>
        <w:shd w:val="clear" w:color="auto" w:fill="FFFFFF"/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а) общим имуществом:</w:t>
      </w:r>
    </w:p>
    <w:p w:rsidR="00F51171" w:rsidRPr="0017135B" w:rsidRDefault="00F51171" w:rsidP="00EA3274">
      <w:pPr>
        <w:shd w:val="clear" w:color="auto" w:fill="FFFFFF"/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б) своим личным имуществом;</w:t>
      </w:r>
    </w:p>
    <w:p w:rsidR="00F51171" w:rsidRPr="0017135B" w:rsidRDefault="00F51171" w:rsidP="00EA3274">
      <w:pPr>
        <w:shd w:val="clear" w:color="auto" w:fill="FFFFFF"/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в) своей долей в общем имуществе;</w:t>
      </w:r>
    </w:p>
    <w:p w:rsidR="00F51171" w:rsidRPr="0017135B" w:rsidRDefault="00F51171" w:rsidP="00EA3274">
      <w:pPr>
        <w:shd w:val="clear" w:color="auto" w:fill="FFFFFF"/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г) своим личным имуществом, а при его недостаточности – своей долей в общем имуществе.</w:t>
      </w:r>
    </w:p>
    <w:p w:rsidR="00F51171" w:rsidRPr="0017135B" w:rsidRDefault="00F51171" w:rsidP="00EA3274">
      <w:pPr>
        <w:shd w:val="clear" w:color="auto" w:fill="FFFFFF"/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</w:p>
    <w:p w:rsidR="00F51171" w:rsidRPr="0017135B" w:rsidRDefault="00F51171" w:rsidP="00EA3274">
      <w:pPr>
        <w:shd w:val="clear" w:color="auto" w:fill="FFFFFF"/>
        <w:spacing w:after="0" w:line="240" w:lineRule="auto"/>
        <w:ind w:left="284" w:firstLine="425"/>
        <w:rPr>
          <w:rFonts w:eastAsiaTheme="minorEastAsia"/>
          <w:b/>
          <w:color w:val="auto"/>
          <w:szCs w:val="24"/>
        </w:rPr>
      </w:pPr>
      <w:r w:rsidRPr="0017135B">
        <w:rPr>
          <w:rFonts w:eastAsiaTheme="minorEastAsia"/>
          <w:b/>
          <w:color w:val="auto"/>
          <w:szCs w:val="24"/>
        </w:rPr>
        <w:t>22. Каковы признаки личных прав супругов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а) принадлежность только физическим лицам;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б) абсолютность;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в) относительность;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г) нематериальный характер благ, принадлежность которых эти права закрепляют.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b/>
          <w:color w:val="auto"/>
          <w:szCs w:val="24"/>
        </w:rPr>
      </w:pPr>
      <w:r w:rsidRPr="0017135B">
        <w:rPr>
          <w:rFonts w:eastAsiaTheme="minorEastAsia"/>
          <w:b/>
          <w:color w:val="auto"/>
          <w:szCs w:val="24"/>
        </w:rPr>
        <w:t>23. Достижение согласия между родителями по вопросу осуществления родительских прав и обязанностей, как правило, достигается:</w:t>
      </w: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lastRenderedPageBreak/>
        <w:t>а) конклюдентными действиями;</w:t>
      </w: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б) путем заключения письменного соглашения;</w:t>
      </w: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в) в устной форме.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b/>
          <w:color w:val="auto"/>
          <w:szCs w:val="24"/>
        </w:rPr>
      </w:pPr>
      <w:r w:rsidRPr="0017135B">
        <w:rPr>
          <w:rFonts w:eastAsiaTheme="minorEastAsia"/>
          <w:b/>
          <w:color w:val="auto"/>
          <w:szCs w:val="24"/>
        </w:rPr>
        <w:t>24.Какое право является производным от права ребенка воспитываться в семье</w:t>
      </w: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а) право на защиту;</w:t>
      </w: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б) право ребенка на общение с родителями и другими родственниками;</w:t>
      </w: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в) право ребенка выражать свое мнение при решении в семье любого вопроса, затрагивающего его интересы.</w:t>
      </w: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b/>
          <w:color w:val="auto"/>
          <w:szCs w:val="24"/>
        </w:rPr>
      </w:pPr>
      <w:r w:rsidRPr="0017135B">
        <w:rPr>
          <w:rFonts w:eastAsiaTheme="minorEastAsia"/>
          <w:b/>
          <w:color w:val="auto"/>
          <w:szCs w:val="24"/>
        </w:rPr>
        <w:t>25. Обладает ли несовершеннолетний родитель полным объемом родительских прав и обязанностей</w:t>
      </w: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а) обладает;</w:t>
      </w: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б) не обладает;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в) обладает только правом на воспитание ребенка.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b/>
          <w:color w:val="auto"/>
          <w:szCs w:val="24"/>
        </w:rPr>
      </w:pPr>
      <w:r w:rsidRPr="0017135B">
        <w:rPr>
          <w:rFonts w:eastAsiaTheme="minorEastAsia"/>
          <w:b/>
          <w:color w:val="auto"/>
          <w:szCs w:val="24"/>
        </w:rPr>
        <w:t>26. Родительские правоотношения возникают с момента:</w:t>
      </w: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а) регистрации рождения органом ЗАГС</w:t>
      </w: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б) рождения ребенка</w:t>
      </w:r>
    </w:p>
    <w:p w:rsidR="00F51171" w:rsidRPr="0017135B" w:rsidRDefault="00F51171" w:rsidP="00EA3274">
      <w:pPr>
        <w:shd w:val="clear" w:color="auto" w:fill="FFFFFF"/>
        <w:tabs>
          <w:tab w:val="left" w:pos="993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в) подтверждения беременности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b/>
          <w:color w:val="auto"/>
          <w:szCs w:val="24"/>
        </w:rPr>
      </w:pPr>
      <w:r w:rsidRPr="0017135B">
        <w:rPr>
          <w:rFonts w:eastAsiaTheme="minorEastAsia"/>
          <w:b/>
          <w:color w:val="auto"/>
          <w:szCs w:val="24"/>
        </w:rPr>
        <w:t>27. Когда возможен раздел имущества, нажитого в браке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а) как в период брака, так и после его расторжения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б) после расторжения брака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в) в период брака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</w:p>
    <w:p w:rsidR="00F51171" w:rsidRPr="0017135B" w:rsidRDefault="00F51171" w:rsidP="00EA3274">
      <w:pPr>
        <w:shd w:val="clear" w:color="auto" w:fill="FFFFFF"/>
        <w:spacing w:after="0" w:line="240" w:lineRule="auto"/>
        <w:ind w:left="284" w:firstLine="425"/>
        <w:rPr>
          <w:rFonts w:eastAsiaTheme="minorEastAsia"/>
          <w:b/>
          <w:color w:val="auto"/>
          <w:szCs w:val="24"/>
        </w:rPr>
      </w:pPr>
      <w:r w:rsidRPr="0017135B">
        <w:rPr>
          <w:rFonts w:eastAsiaTheme="minorEastAsia"/>
          <w:b/>
          <w:color w:val="auto"/>
          <w:szCs w:val="24"/>
        </w:rPr>
        <w:t>28. Общим имуществом супругов являются…:</w:t>
      </w:r>
    </w:p>
    <w:p w:rsidR="00F51171" w:rsidRPr="0017135B" w:rsidRDefault="00F51171" w:rsidP="00EA3274">
      <w:pPr>
        <w:shd w:val="clear" w:color="auto" w:fill="FFFFFF"/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а) движимые и недвижимые вещи, приобретенные за счет доходов супруга;</w:t>
      </w:r>
    </w:p>
    <w:p w:rsidR="00F51171" w:rsidRPr="0017135B" w:rsidRDefault="00F51171" w:rsidP="00EA3274">
      <w:pPr>
        <w:shd w:val="clear" w:color="auto" w:fill="FFFFFF"/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б) ценные бумаги, приобретенные за счет доходов супруга;</w:t>
      </w:r>
    </w:p>
    <w:p w:rsidR="00F51171" w:rsidRPr="0017135B" w:rsidRDefault="00F51171" w:rsidP="00EA3274">
      <w:pPr>
        <w:shd w:val="clear" w:color="auto" w:fill="FFFFFF"/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в) любое имущество, нажитое супругами в период брака независимо от того, на имя кого из супругов оно приобретено либо на имя кого или кем из супругов внесены денежные средства;</w:t>
      </w:r>
    </w:p>
    <w:p w:rsidR="00F51171" w:rsidRPr="0017135B" w:rsidRDefault="00F51171" w:rsidP="00EA3274">
      <w:pPr>
        <w:shd w:val="clear" w:color="auto" w:fill="FFFFFF"/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г) любое имущество, нажитое супругами в период брака, если оно оформлено на имя обоих супругов.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b/>
          <w:color w:val="auto"/>
          <w:szCs w:val="24"/>
        </w:rPr>
      </w:pPr>
      <w:r w:rsidRPr="0017135B">
        <w:rPr>
          <w:rFonts w:eastAsiaTheme="minorEastAsia"/>
          <w:b/>
          <w:color w:val="auto"/>
          <w:szCs w:val="24"/>
        </w:rPr>
        <w:t>29. Какие вопросы решает суд по требованию одного из супругов в случае расторжения брака в судебном порядке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а) определение, с кого из родителей и в каких размерах взыскиваются алименты на их детей;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б) присуждение материального содержания;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в) определение, с кем из родителей будут проживать несовершеннолетние дети после развода;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г) раздел имущества, находящегося в совместной собственности супругов.</w:t>
      </w:r>
    </w:p>
    <w:p w:rsidR="00F51171" w:rsidRPr="0017135B" w:rsidRDefault="00F51171" w:rsidP="00EA3274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rPr>
          <w:rFonts w:eastAsiaTheme="minorEastAsia"/>
          <w:color w:val="auto"/>
          <w:szCs w:val="24"/>
        </w:rPr>
      </w:pPr>
    </w:p>
    <w:p w:rsidR="00F51171" w:rsidRPr="0017135B" w:rsidRDefault="00F51171" w:rsidP="00EA3274">
      <w:pPr>
        <w:tabs>
          <w:tab w:val="left" w:pos="1418"/>
        </w:tabs>
        <w:spacing w:after="0" w:line="240" w:lineRule="auto"/>
        <w:ind w:left="284" w:firstLine="425"/>
        <w:contextualSpacing/>
        <w:rPr>
          <w:rFonts w:eastAsiaTheme="minorEastAsia"/>
          <w:b/>
          <w:color w:val="auto"/>
          <w:szCs w:val="24"/>
        </w:rPr>
      </w:pPr>
      <w:r w:rsidRPr="0017135B">
        <w:rPr>
          <w:rFonts w:eastAsiaTheme="minorEastAsia"/>
          <w:b/>
          <w:color w:val="auto"/>
          <w:szCs w:val="24"/>
        </w:rPr>
        <w:t>30. Расположите источники семейного права по их юридической силе. Расставьте в правильном порядке:</w:t>
      </w:r>
    </w:p>
    <w:p w:rsidR="00F51171" w:rsidRPr="0017135B" w:rsidRDefault="00F51171" w:rsidP="00EA3274">
      <w:pPr>
        <w:tabs>
          <w:tab w:val="left" w:pos="1418"/>
          <w:tab w:val="left" w:pos="1701"/>
        </w:tabs>
        <w:spacing w:after="0" w:line="240" w:lineRule="auto"/>
        <w:ind w:left="284" w:firstLine="425"/>
        <w:contextualSpacing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а) Конституция РФ;</w:t>
      </w:r>
    </w:p>
    <w:p w:rsidR="00F51171" w:rsidRPr="0017135B" w:rsidRDefault="00F51171" w:rsidP="00EA3274">
      <w:pPr>
        <w:tabs>
          <w:tab w:val="left" w:pos="1418"/>
          <w:tab w:val="left" w:pos="1701"/>
        </w:tabs>
        <w:spacing w:after="0" w:line="240" w:lineRule="auto"/>
        <w:ind w:left="284" w:firstLine="425"/>
        <w:contextualSpacing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б) Семейный кодекс РФ;</w:t>
      </w:r>
    </w:p>
    <w:p w:rsidR="00F51171" w:rsidRPr="0017135B" w:rsidRDefault="00F51171" w:rsidP="00EA3274">
      <w:pPr>
        <w:tabs>
          <w:tab w:val="left" w:pos="1418"/>
          <w:tab w:val="left" w:pos="1701"/>
        </w:tabs>
        <w:spacing w:after="0" w:line="240" w:lineRule="auto"/>
        <w:ind w:left="284" w:firstLine="425"/>
        <w:contextualSpacing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в) Федеральный закон от 24.04.2008 № 48-ФЗ «Об опеке и попечительстве»;</w:t>
      </w:r>
    </w:p>
    <w:p w:rsidR="00F51171" w:rsidRPr="0017135B" w:rsidRDefault="00F51171" w:rsidP="00EA3274">
      <w:pPr>
        <w:tabs>
          <w:tab w:val="left" w:pos="1418"/>
          <w:tab w:val="left" w:pos="1701"/>
        </w:tabs>
        <w:spacing w:after="0" w:line="240" w:lineRule="auto"/>
        <w:ind w:left="284" w:firstLine="425"/>
        <w:contextualSpacing/>
        <w:rPr>
          <w:rFonts w:eastAsiaTheme="minorEastAsia"/>
          <w:color w:val="auto"/>
          <w:szCs w:val="24"/>
        </w:rPr>
      </w:pPr>
      <w:r w:rsidRPr="0017135B">
        <w:rPr>
          <w:rFonts w:eastAsiaTheme="minorEastAsia"/>
          <w:color w:val="auto"/>
          <w:szCs w:val="24"/>
        </w:rPr>
        <w:t>г) Конвенция о защите прав человека и основных свобод 1950 г.</w:t>
      </w:r>
    </w:p>
    <w:p w:rsidR="00F51171" w:rsidRPr="0017135B" w:rsidRDefault="00F51171" w:rsidP="00EA3274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193CCD" w:rsidRPr="0017135B" w:rsidRDefault="00193CCD" w:rsidP="00EA3274">
      <w:pPr>
        <w:spacing w:after="0" w:line="240" w:lineRule="auto"/>
        <w:ind w:left="426" w:firstLine="283"/>
        <w:rPr>
          <w:rFonts w:eastAsia="Calibri"/>
          <w:color w:val="auto"/>
          <w:kern w:val="2"/>
          <w:szCs w:val="24"/>
          <w:lang w:eastAsia="en-US"/>
        </w:rPr>
      </w:pPr>
    </w:p>
    <w:p w:rsidR="00193CCD" w:rsidRPr="0017135B" w:rsidRDefault="00193CCD" w:rsidP="00EA3274">
      <w:pPr>
        <w:tabs>
          <w:tab w:val="left" w:pos="567"/>
        </w:tabs>
        <w:spacing w:after="0" w:line="240" w:lineRule="auto"/>
        <w:ind w:left="0" w:firstLine="284"/>
        <w:rPr>
          <w:rFonts w:eastAsia="Calibri"/>
          <w:color w:val="auto"/>
          <w:kern w:val="2"/>
          <w:szCs w:val="24"/>
          <w:lang w:eastAsia="en-US"/>
        </w:rPr>
      </w:pPr>
    </w:p>
    <w:p w:rsidR="00321931" w:rsidRPr="0017135B" w:rsidRDefault="00321931" w:rsidP="00EA3274">
      <w:pPr>
        <w:tabs>
          <w:tab w:val="left" w:pos="567"/>
        </w:tabs>
        <w:spacing w:after="0" w:line="240" w:lineRule="auto"/>
        <w:ind w:left="0" w:firstLine="284"/>
        <w:rPr>
          <w:rFonts w:eastAsia="Calibri"/>
          <w:color w:val="auto"/>
          <w:kern w:val="2"/>
          <w:szCs w:val="24"/>
          <w:lang w:eastAsia="en-US"/>
        </w:rPr>
      </w:pPr>
    </w:p>
    <w:tbl>
      <w:tblPr>
        <w:tblStyle w:val="21"/>
        <w:tblW w:w="9214" w:type="dxa"/>
        <w:tblInd w:w="392" w:type="dxa"/>
        <w:tblLook w:val="04A0" w:firstRow="1" w:lastRow="0" w:firstColumn="1" w:lastColumn="0" w:noHBand="0" w:noVBand="1"/>
      </w:tblPr>
      <w:tblGrid>
        <w:gridCol w:w="2835"/>
        <w:gridCol w:w="3190"/>
        <w:gridCol w:w="3189"/>
      </w:tblGrid>
      <w:tr w:rsidR="00304953" w:rsidRPr="0017135B" w:rsidTr="00B506E8">
        <w:tc>
          <w:tcPr>
            <w:tcW w:w="9214" w:type="dxa"/>
            <w:gridSpan w:val="3"/>
          </w:tcPr>
          <w:p w:rsidR="00304953" w:rsidRPr="0017135B" w:rsidRDefault="00304953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b/>
                <w:i/>
                <w:color w:val="auto"/>
                <w:szCs w:val="24"/>
              </w:rPr>
            </w:pPr>
            <w:r w:rsidRPr="0017135B">
              <w:rPr>
                <w:rStyle w:val="4115pt"/>
                <w:rFonts w:eastAsiaTheme="minorHAnsi"/>
                <w:b/>
                <w:color w:val="auto"/>
                <w:sz w:val="24"/>
                <w:szCs w:val="24"/>
              </w:rPr>
              <w:t>Ключи к тесту</w:t>
            </w:r>
          </w:p>
        </w:tc>
      </w:tr>
      <w:tr w:rsidR="00F51171" w:rsidRPr="0017135B" w:rsidTr="00B506E8">
        <w:tc>
          <w:tcPr>
            <w:tcW w:w="2835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 – г</w:t>
            </w:r>
          </w:p>
        </w:tc>
        <w:tc>
          <w:tcPr>
            <w:tcW w:w="3190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11 – в</w:t>
            </w:r>
          </w:p>
        </w:tc>
        <w:tc>
          <w:tcPr>
            <w:tcW w:w="3189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21 – г</w:t>
            </w:r>
          </w:p>
        </w:tc>
      </w:tr>
      <w:tr w:rsidR="00F51171" w:rsidRPr="0017135B" w:rsidTr="00B506E8">
        <w:tc>
          <w:tcPr>
            <w:tcW w:w="2835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 – б</w:t>
            </w:r>
          </w:p>
        </w:tc>
        <w:tc>
          <w:tcPr>
            <w:tcW w:w="3190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12 – б</w:t>
            </w:r>
          </w:p>
        </w:tc>
        <w:tc>
          <w:tcPr>
            <w:tcW w:w="3189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22 – в</w:t>
            </w:r>
          </w:p>
        </w:tc>
      </w:tr>
      <w:tr w:rsidR="00F51171" w:rsidRPr="0017135B" w:rsidTr="00B506E8">
        <w:tc>
          <w:tcPr>
            <w:tcW w:w="2835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3 – в</w:t>
            </w:r>
          </w:p>
        </w:tc>
        <w:tc>
          <w:tcPr>
            <w:tcW w:w="3190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13 – б</w:t>
            </w:r>
          </w:p>
        </w:tc>
        <w:tc>
          <w:tcPr>
            <w:tcW w:w="3189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23 – а</w:t>
            </w:r>
          </w:p>
        </w:tc>
      </w:tr>
      <w:tr w:rsidR="00F51171" w:rsidRPr="0017135B" w:rsidTr="00B506E8">
        <w:tc>
          <w:tcPr>
            <w:tcW w:w="2835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4 – в</w:t>
            </w:r>
          </w:p>
        </w:tc>
        <w:tc>
          <w:tcPr>
            <w:tcW w:w="3190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14 – в</w:t>
            </w:r>
          </w:p>
        </w:tc>
        <w:tc>
          <w:tcPr>
            <w:tcW w:w="3189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24 – б</w:t>
            </w:r>
          </w:p>
        </w:tc>
      </w:tr>
      <w:tr w:rsidR="00F51171" w:rsidRPr="0017135B" w:rsidTr="00B506E8">
        <w:tc>
          <w:tcPr>
            <w:tcW w:w="2835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5 – б</w:t>
            </w:r>
          </w:p>
        </w:tc>
        <w:tc>
          <w:tcPr>
            <w:tcW w:w="3190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15 – а</w:t>
            </w:r>
          </w:p>
        </w:tc>
        <w:tc>
          <w:tcPr>
            <w:tcW w:w="3189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25 – а</w:t>
            </w:r>
          </w:p>
        </w:tc>
      </w:tr>
      <w:tr w:rsidR="00F51171" w:rsidRPr="0017135B" w:rsidTr="00B506E8">
        <w:tc>
          <w:tcPr>
            <w:tcW w:w="2835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6 – а</w:t>
            </w:r>
          </w:p>
        </w:tc>
        <w:tc>
          <w:tcPr>
            <w:tcW w:w="3190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16 – г</w:t>
            </w:r>
          </w:p>
        </w:tc>
        <w:tc>
          <w:tcPr>
            <w:tcW w:w="3189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26 – б</w:t>
            </w:r>
          </w:p>
        </w:tc>
      </w:tr>
      <w:tr w:rsidR="00F51171" w:rsidRPr="0017135B" w:rsidTr="00B506E8">
        <w:tc>
          <w:tcPr>
            <w:tcW w:w="2835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7 – г</w:t>
            </w:r>
          </w:p>
        </w:tc>
        <w:tc>
          <w:tcPr>
            <w:tcW w:w="3190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17 – а</w:t>
            </w:r>
          </w:p>
        </w:tc>
        <w:tc>
          <w:tcPr>
            <w:tcW w:w="3189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27 – а</w:t>
            </w:r>
          </w:p>
        </w:tc>
      </w:tr>
      <w:tr w:rsidR="00F51171" w:rsidRPr="0017135B" w:rsidTr="00B506E8">
        <w:tc>
          <w:tcPr>
            <w:tcW w:w="2835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8 – б</w:t>
            </w:r>
          </w:p>
        </w:tc>
        <w:tc>
          <w:tcPr>
            <w:tcW w:w="3190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18 – в</w:t>
            </w:r>
          </w:p>
        </w:tc>
        <w:tc>
          <w:tcPr>
            <w:tcW w:w="3189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28 – а, б, в</w:t>
            </w:r>
          </w:p>
        </w:tc>
      </w:tr>
      <w:tr w:rsidR="00F51171" w:rsidRPr="0017135B" w:rsidTr="00B506E8">
        <w:tc>
          <w:tcPr>
            <w:tcW w:w="2835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9 – г</w:t>
            </w:r>
          </w:p>
        </w:tc>
        <w:tc>
          <w:tcPr>
            <w:tcW w:w="3190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19 – б</w:t>
            </w:r>
          </w:p>
        </w:tc>
        <w:tc>
          <w:tcPr>
            <w:tcW w:w="3189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29 – б, г</w:t>
            </w:r>
          </w:p>
        </w:tc>
      </w:tr>
      <w:tr w:rsidR="00F51171" w:rsidRPr="0017135B" w:rsidTr="00B506E8">
        <w:tc>
          <w:tcPr>
            <w:tcW w:w="2835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10 - в</w:t>
            </w:r>
          </w:p>
        </w:tc>
        <w:tc>
          <w:tcPr>
            <w:tcW w:w="3190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20 - а</w:t>
            </w:r>
          </w:p>
        </w:tc>
        <w:tc>
          <w:tcPr>
            <w:tcW w:w="3189" w:type="dxa"/>
          </w:tcPr>
          <w:p w:rsidR="00F51171" w:rsidRPr="0017135B" w:rsidRDefault="00F51171" w:rsidP="00EA3274">
            <w:p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30 – г, а, б, в</w:t>
            </w:r>
          </w:p>
        </w:tc>
      </w:tr>
    </w:tbl>
    <w:p w:rsidR="008E6310" w:rsidRPr="0017135B" w:rsidRDefault="008E6310" w:rsidP="00EA3274">
      <w:pPr>
        <w:pStyle w:val="c4"/>
        <w:shd w:val="clear" w:color="auto" w:fill="FFFFFF"/>
        <w:tabs>
          <w:tab w:val="left" w:pos="567"/>
          <w:tab w:val="left" w:pos="1418"/>
        </w:tabs>
        <w:spacing w:before="0" w:beforeAutospacing="0" w:after="0" w:afterAutospacing="0"/>
        <w:ind w:firstLine="284"/>
        <w:jc w:val="both"/>
        <w:rPr>
          <w:bCs/>
        </w:rPr>
      </w:pPr>
    </w:p>
    <w:p w:rsidR="009E7A20" w:rsidRPr="0017135B" w:rsidRDefault="009E7A20" w:rsidP="00EA3274">
      <w:pPr>
        <w:pStyle w:val="1"/>
        <w:tabs>
          <w:tab w:val="left" w:pos="567"/>
        </w:tabs>
        <w:spacing w:line="240" w:lineRule="auto"/>
        <w:ind w:left="0" w:firstLine="284"/>
        <w:rPr>
          <w:color w:val="auto"/>
          <w:szCs w:val="24"/>
        </w:rPr>
      </w:pPr>
      <w:r w:rsidRPr="0017135B">
        <w:rPr>
          <w:color w:val="auto"/>
          <w:szCs w:val="24"/>
        </w:rPr>
        <w:t>Дисциплина «</w:t>
      </w:r>
      <w:r w:rsidR="00B603D9" w:rsidRPr="0017135B">
        <w:rPr>
          <w:color w:val="auto"/>
          <w:szCs w:val="24"/>
        </w:rPr>
        <w:t>Арбитражный процесс</w:t>
      </w:r>
      <w:r w:rsidRPr="0017135B">
        <w:rPr>
          <w:color w:val="auto"/>
          <w:szCs w:val="24"/>
        </w:rPr>
        <w:t>»</w:t>
      </w:r>
    </w:p>
    <w:p w:rsidR="009E7A20" w:rsidRPr="0017135B" w:rsidRDefault="009E7A20" w:rsidP="00EA3274">
      <w:pPr>
        <w:tabs>
          <w:tab w:val="left" w:pos="567"/>
        </w:tabs>
        <w:spacing w:after="0" w:line="240" w:lineRule="auto"/>
        <w:ind w:left="0" w:firstLine="284"/>
        <w:jc w:val="center"/>
        <w:rPr>
          <w:b/>
          <w:color w:val="auto"/>
          <w:szCs w:val="24"/>
          <w:lang w:bidi="en-US"/>
        </w:rPr>
      </w:pPr>
      <w:r w:rsidRPr="0017135B">
        <w:rPr>
          <w:b/>
          <w:color w:val="auto"/>
          <w:szCs w:val="24"/>
        </w:rPr>
        <w:t>Объясните и аргументируйте</w:t>
      </w:r>
      <w:r w:rsidRPr="0017135B">
        <w:rPr>
          <w:color w:val="auto"/>
          <w:szCs w:val="24"/>
          <w:lang w:bidi="en-US"/>
        </w:rPr>
        <w:t xml:space="preserve"> </w:t>
      </w:r>
      <w:r w:rsidRPr="0017135B">
        <w:rPr>
          <w:b/>
          <w:color w:val="auto"/>
          <w:szCs w:val="24"/>
          <w:lang w:bidi="en-US"/>
        </w:rPr>
        <w:t>использование в своей деятельности понятий, категорий, принципов:</w:t>
      </w:r>
    </w:p>
    <w:p w:rsidR="003061FA" w:rsidRPr="0017135B" w:rsidRDefault="003061FA" w:rsidP="00EA3274">
      <w:pPr>
        <w:spacing w:after="0" w:line="240" w:lineRule="auto"/>
        <w:ind w:left="425" w:firstLine="0"/>
        <w:rPr>
          <w:b/>
          <w:color w:val="auto"/>
          <w:szCs w:val="24"/>
          <w:lang w:bidi="en-US"/>
        </w:rPr>
      </w:pPr>
    </w:p>
    <w:p w:rsidR="00E20CC7" w:rsidRPr="0017135B" w:rsidRDefault="003061FA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bCs/>
          <w:color w:val="auto"/>
          <w:szCs w:val="24"/>
          <w:lang w:bidi="en-US"/>
        </w:rPr>
        <w:t>1.</w:t>
      </w:r>
      <w:r w:rsidRPr="0017135B">
        <w:rPr>
          <w:bCs/>
          <w:color w:val="auto"/>
          <w:szCs w:val="24"/>
          <w:lang w:bidi="en-US"/>
        </w:rPr>
        <w:tab/>
      </w:r>
      <w:r w:rsidR="00B603D9" w:rsidRPr="0017135B">
        <w:rPr>
          <w:rFonts w:eastAsia="Calibri"/>
          <w:color w:val="auto"/>
          <w:szCs w:val="24"/>
          <w:lang w:eastAsia="en-US"/>
        </w:rPr>
        <w:t>Чем устанавливаются полномочия, порядок образования и деятельности арбитражных судов в Российской Федерации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B603D9" w:rsidRPr="0017135B">
        <w:rPr>
          <w:rFonts w:eastAsia="Calibri"/>
          <w:color w:val="auto"/>
          <w:szCs w:val="24"/>
          <w:lang w:eastAsia="en-US"/>
        </w:rPr>
        <w:t>Место арбитражных судов в судебной системе РФ определяется тем, что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B603D9" w:rsidRPr="0017135B">
        <w:rPr>
          <w:rFonts w:eastAsia="Calibri"/>
          <w:color w:val="auto"/>
          <w:szCs w:val="24"/>
          <w:lang w:eastAsia="en-US"/>
        </w:rPr>
        <w:t xml:space="preserve">Полномочия </w:t>
      </w:r>
      <w:r w:rsidR="00032AE2" w:rsidRPr="0017135B">
        <w:rPr>
          <w:rFonts w:eastAsia="Calibri"/>
          <w:color w:val="auto"/>
          <w:szCs w:val="24"/>
          <w:lang w:eastAsia="en-US"/>
        </w:rPr>
        <w:t xml:space="preserve">федеральных </w:t>
      </w:r>
      <w:r w:rsidR="00B603D9" w:rsidRPr="0017135B">
        <w:rPr>
          <w:rFonts w:eastAsia="Calibri"/>
          <w:color w:val="auto"/>
          <w:szCs w:val="24"/>
          <w:lang w:eastAsia="en-US"/>
        </w:rPr>
        <w:t>арбитражных судов округов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4D7EB5" w:rsidRPr="0017135B">
        <w:rPr>
          <w:color w:val="auto"/>
        </w:rPr>
        <w:t>Что представляет собой встречное обеспечение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5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B039D5" w:rsidRPr="0017135B">
        <w:rPr>
          <w:color w:val="auto"/>
        </w:rPr>
        <w:t xml:space="preserve">Охарактеризуйте арбитражные апелляционные суды 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6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6F37DF" w:rsidRPr="0017135B">
        <w:rPr>
          <w:color w:val="auto"/>
        </w:rPr>
        <w:t>Функции судебных расходов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7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B603D9" w:rsidRPr="0017135B">
        <w:rPr>
          <w:rFonts w:eastAsia="Calibri"/>
          <w:color w:val="auto"/>
          <w:szCs w:val="24"/>
          <w:lang w:eastAsia="en-US"/>
        </w:rPr>
        <w:t>Что такое представительство в арбитражном процессе.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8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B603D9" w:rsidRPr="0017135B">
        <w:rPr>
          <w:rFonts w:eastAsia="Calibri"/>
          <w:color w:val="auto"/>
          <w:szCs w:val="24"/>
          <w:lang w:eastAsia="en-US"/>
        </w:rPr>
        <w:t xml:space="preserve">Назовите причины существования института судебного </w:t>
      </w:r>
      <w:r w:rsidR="006205E4" w:rsidRPr="0017135B">
        <w:rPr>
          <w:rFonts w:eastAsia="Calibri"/>
          <w:color w:val="auto"/>
          <w:szCs w:val="24"/>
          <w:lang w:eastAsia="en-US"/>
        </w:rPr>
        <w:t>представительства.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9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B603D9" w:rsidRPr="0017135B">
        <w:rPr>
          <w:rFonts w:eastAsia="Calibri"/>
          <w:color w:val="auto"/>
          <w:szCs w:val="24"/>
          <w:lang w:eastAsia="en-US"/>
        </w:rPr>
        <w:t>Назовите признаки представительства в арбитражном суде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10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B603D9" w:rsidRPr="0017135B">
        <w:rPr>
          <w:rFonts w:eastAsia="Calibri"/>
          <w:color w:val="auto"/>
          <w:szCs w:val="24"/>
          <w:lang w:eastAsia="en-US"/>
        </w:rPr>
        <w:t>Кто может выступать представителями в арбитражном суде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11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B603D9" w:rsidRPr="0017135B">
        <w:rPr>
          <w:rFonts w:eastAsia="Calibri"/>
          <w:color w:val="auto"/>
          <w:szCs w:val="24"/>
          <w:lang w:eastAsia="en-US"/>
        </w:rPr>
        <w:t>Назовите перечень лиц, которых нельзя задействовать для судебного представительства в арбитражном суде.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12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B603D9" w:rsidRPr="0017135B">
        <w:rPr>
          <w:rFonts w:eastAsia="Calibri"/>
          <w:color w:val="auto"/>
          <w:szCs w:val="24"/>
          <w:lang w:eastAsia="en-US"/>
        </w:rPr>
        <w:t>Назовите основания добровольного (договорного) представительства.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13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B603D9" w:rsidRPr="0017135B">
        <w:rPr>
          <w:rFonts w:eastAsia="Calibri"/>
          <w:color w:val="auto"/>
          <w:szCs w:val="24"/>
          <w:lang w:eastAsia="en-US"/>
        </w:rPr>
        <w:t>Существенными чертами принципов арбитражного процессуального права являются: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14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9767EE" w:rsidRPr="0017135B">
        <w:rPr>
          <w:color w:val="auto"/>
        </w:rPr>
        <w:t>Каким способом может быть произведено встречное обеспечение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15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B603D9" w:rsidRPr="0017135B">
        <w:rPr>
          <w:rFonts w:eastAsia="Calibri"/>
          <w:color w:val="auto"/>
          <w:szCs w:val="24"/>
          <w:lang w:eastAsia="en-US"/>
        </w:rPr>
        <w:t>Что такое судебные расходы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16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B603D9" w:rsidRPr="0017135B">
        <w:rPr>
          <w:rFonts w:eastAsia="Calibri"/>
          <w:color w:val="auto"/>
          <w:szCs w:val="24"/>
          <w:lang w:eastAsia="en-US"/>
        </w:rPr>
        <w:t>Что относится к судебным расходам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17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91678E" w:rsidRPr="0017135B">
        <w:rPr>
          <w:color w:val="auto"/>
        </w:rPr>
        <w:t>Что входит в состав общей части арбитражного процессуального права</w:t>
      </w:r>
    </w:p>
    <w:p w:rsidR="00B603D9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18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475DDA" w:rsidRPr="0017135B">
        <w:rPr>
          <w:color w:val="auto"/>
        </w:rPr>
        <w:t>В чем проявляется значение решения арбитражного суда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19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E16327" w:rsidRPr="0017135B">
        <w:rPr>
          <w:color w:val="auto"/>
        </w:rPr>
        <w:t>Понятие и значение процессуальных сроков в деятельности арбитражного суда</w:t>
      </w:r>
    </w:p>
    <w:p w:rsidR="00E20CC7" w:rsidRPr="0017135B" w:rsidRDefault="00E20CC7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20</w:t>
      </w:r>
      <w:r w:rsidRPr="0017135B">
        <w:rPr>
          <w:rFonts w:eastAsia="Calibri"/>
          <w:color w:val="auto"/>
          <w:szCs w:val="24"/>
          <w:lang w:eastAsia="en-US"/>
        </w:rPr>
        <w:tab/>
      </w:r>
      <w:r w:rsidR="00B603D9" w:rsidRPr="0017135B">
        <w:rPr>
          <w:rFonts w:eastAsia="Calibri"/>
          <w:color w:val="auto"/>
          <w:szCs w:val="24"/>
          <w:lang w:eastAsia="en-US"/>
        </w:rPr>
        <w:t>Какие возможные последствия могут возникнуть при нарушении процедур и требований предъявления иска в арбитражном суде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21. Какова роль адвоката в подготовке дела к судебному разбирательству и предъявлении иска в арбитражном суде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22. Какие виды судебных расходов и государственной пошлины следует учесть при подготовке дела к судебному разбирательству в арбитражном суде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23. Какие альтернативные методы разрешения споров могут быть применимы вместо судебного разбирательства в арбитражном суде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24. Каковы особенности подготовки дела к судебному разбирательству в арбитражном суде для иностранных участников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25. Какие решения могут быть вынесены арбитражным судом при рассмотрении дел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26. Какие изменения могут быть внесены в процесс разрешения дел из административных и иных публичных правоотношений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lastRenderedPageBreak/>
        <w:t>27. Каковы перспективы развития процесса разрешения дел из административных и иных публичных правоотношений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28. Какой срок действия решения арбитражного суда о признании организации или гражданина банкротом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29. Какие лица могут быть ответчиками в арбитражном процессе по делам о банкротстве организаций и граждан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30. Какие последствия наступают после признания организации или гражданина банкротом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31. Какие требования необходимо удовлетворить для признания организации или гражданина банкротом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32. Какие основные этапы включает процедура банкротства организаций и граждан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33. Какие условия необходимо соблюдать для применения процедуры банкротства к организации или гражданину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34. Какие решения может принять арбитражный суд при рассмотрении дела о несостоятельности (банкротстве) организаций и граждан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35. Какие решения могут быть приняты судом в рамках упрощенного судопроизводства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36. Какие сроки действуют для рассмотрения дела в упрощенном судопроизводстве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37. Каковы права и обязанности сторон в упрощенном судопроизводстве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38. Каковы возможные последствия для сторон в случае проигрыша дела в упрощенном судопроизводстве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39. Какие случаи допускают пересмотр дела, рассмотренного в упрощенном судопроизводстве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40. В чем смысл и особенности упрощенного судопроизводства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41. Какие дела подлежат рассмотрению в порядке упрощенного производства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42. Какое значение имеет судебная практика при рассмотрении производства по пересмотру судебных актов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43. Сколько времени в среднем может занимать процесс пересмотра судебных актов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44. Какие права имеет заявитель на этапе рассмотрения производства по пересмотру судебных актов</w:t>
      </w:r>
    </w:p>
    <w:p w:rsidR="00B603D9" w:rsidRPr="0017135B" w:rsidRDefault="00B603D9" w:rsidP="00EA3274">
      <w:pPr>
        <w:spacing w:after="0" w:line="240" w:lineRule="auto"/>
        <w:ind w:left="425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45. Что необходимо предоставить заявителю после рассмотрения производства по пересмотру судебных актов</w:t>
      </w:r>
    </w:p>
    <w:p w:rsidR="00B32021" w:rsidRPr="0017135B" w:rsidRDefault="00B32021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3189"/>
        <w:gridCol w:w="7409"/>
      </w:tblGrid>
      <w:tr w:rsidR="00B32021" w:rsidRPr="0017135B" w:rsidTr="00B506E8">
        <w:tc>
          <w:tcPr>
            <w:tcW w:w="3189" w:type="dxa"/>
          </w:tcPr>
          <w:p w:rsidR="00B32021" w:rsidRPr="0017135B" w:rsidRDefault="00B3202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Вопрос</w:t>
            </w:r>
          </w:p>
        </w:tc>
        <w:tc>
          <w:tcPr>
            <w:tcW w:w="7409" w:type="dxa"/>
          </w:tcPr>
          <w:p w:rsidR="00B32021" w:rsidRPr="0017135B" w:rsidRDefault="00B32021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Ответ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bCs/>
              </w:rPr>
            </w:pPr>
            <w:bookmarkStart w:id="7" w:name="_Hlk157760671"/>
            <w:r w:rsidRPr="0017135B">
              <w:t>Чем устанавливаются полномочия, порядок образования и деятельности арбитражных судов в Российской Федерации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796C59" w:rsidP="00796C59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bCs/>
                <w:color w:val="auto"/>
                <w:szCs w:val="24"/>
                <w:highlight w:val="yellow"/>
              </w:rPr>
            </w:pPr>
            <w:r w:rsidRPr="0017135B">
              <w:rPr>
                <w:color w:val="auto"/>
              </w:rPr>
              <w:t xml:space="preserve">Полномочия, порядок образования и деятельности арбитражных судов в Российской Федерации </w:t>
            </w:r>
            <w:r w:rsidR="00254B8A" w:rsidRPr="0017135B">
              <w:rPr>
                <w:color w:val="auto"/>
                <w:szCs w:val="24"/>
              </w:rPr>
              <w:t xml:space="preserve">устанавливаются Конституцией Российской Федерации, федеральным конституционным законом о судебной системе, федеральным конституционным законом </w:t>
            </w:r>
            <w:r w:rsidRPr="0017135B">
              <w:rPr>
                <w:color w:val="auto"/>
                <w:szCs w:val="24"/>
              </w:rPr>
              <w:t>«О</w:t>
            </w:r>
            <w:r w:rsidR="00254B8A" w:rsidRPr="0017135B">
              <w:rPr>
                <w:color w:val="auto"/>
                <w:szCs w:val="24"/>
              </w:rPr>
              <w:t>б арбитражных судах в Российской Федерации</w:t>
            </w:r>
            <w:r w:rsidRPr="0017135B">
              <w:rPr>
                <w:color w:val="auto"/>
                <w:szCs w:val="24"/>
              </w:rPr>
              <w:t>»</w:t>
            </w:r>
            <w:r w:rsidR="00254B8A" w:rsidRPr="0017135B">
              <w:rPr>
                <w:color w:val="auto"/>
                <w:szCs w:val="24"/>
              </w:rPr>
              <w:t>, Арбитражным процессуальным кодексом РФ и другими федеральными конституционными законами.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bCs/>
              </w:rPr>
            </w:pPr>
            <w:r w:rsidRPr="0017135B">
              <w:t>Место арбитражных судов в судебной системе РФ определяется тем, что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F63281" w:rsidP="00F63281">
            <w:pPr>
              <w:spacing w:after="0" w:line="240" w:lineRule="auto"/>
              <w:ind w:left="0" w:firstLine="103"/>
              <w:rPr>
                <w:color w:val="auto"/>
              </w:rPr>
            </w:pPr>
            <w:r w:rsidRPr="0017135B">
              <w:rPr>
                <w:color w:val="auto"/>
              </w:rPr>
              <w:t>Арбитражные суды — это федеральные суды и они входят в еди</w:t>
            </w:r>
            <w:r w:rsidRPr="0017135B">
              <w:rPr>
                <w:color w:val="auto"/>
              </w:rPr>
              <w:softHyphen/>
              <w:t>ную судебную систему Российской Федерации. Их место в этой сис</w:t>
            </w:r>
            <w:r w:rsidRPr="0017135B">
              <w:rPr>
                <w:color w:val="auto"/>
              </w:rPr>
              <w:softHyphen/>
              <w:t>теме определяется тем, что арбитражные суды составляют особую ветвь (подсистему) судов и в силу подведомственности дел непосред</w:t>
            </w:r>
            <w:r w:rsidRPr="0017135B">
              <w:rPr>
                <w:color w:val="auto"/>
              </w:rPr>
              <w:softHyphen/>
              <w:t>ственно не связаны с другими ветвями судебной власти — судами общей юрисдикции и КС.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bCs/>
              </w:rPr>
            </w:pPr>
            <w:r w:rsidRPr="0017135B">
              <w:t xml:space="preserve">Полномочия </w:t>
            </w:r>
            <w:r w:rsidR="00032AE2" w:rsidRPr="0017135B">
              <w:t xml:space="preserve">федеральных </w:t>
            </w:r>
            <w:r w:rsidRPr="0017135B">
              <w:t>арбитражных судов округов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032AE2" w:rsidP="00032AE2">
            <w:pPr>
              <w:spacing w:after="0" w:line="240" w:lineRule="auto"/>
              <w:ind w:left="0" w:firstLine="103"/>
              <w:rPr>
                <w:color w:val="auto"/>
              </w:rPr>
            </w:pPr>
            <w:r w:rsidRPr="0017135B">
              <w:rPr>
                <w:color w:val="auto"/>
              </w:rPr>
              <w:t>Полномочиями федеральных арбитражных судов округов является проверка в кассационном порядке законности судебных актов по делам, рассмотренным арбитражными судами первой и апелляционной инстанции, пересмотр по вновь открывшимся обстоятельствам принятых ими и вступившими в законную силу судебных актов, изучение и обобщение судебной практики, анализ судебной статистики, а также подготавка предложений по совершенствованию законов и иных нормативных правовых актов, обращение в Конституционный Суд РФ с запросом о проверке конституционности закона, примененного или подлежащего применению в данном деле.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4D7EB5" w:rsidP="004D7EB5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bCs/>
              </w:rPr>
            </w:pPr>
            <w:r w:rsidRPr="0017135B">
              <w:lastRenderedPageBreak/>
              <w:t xml:space="preserve"> Что представляет собой встречное обеспечение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4D7EB5" w:rsidP="004D7EB5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szCs w:val="22"/>
              </w:rPr>
            </w:pPr>
            <w:r w:rsidRPr="0017135B">
              <w:rPr>
                <w:szCs w:val="22"/>
              </w:rPr>
              <w:t>Встречное обеспечение представляет собой способ гарантирования возмещения возможных убытков, которые могут быть причинены одной из сторон арбитражного процесса обеспечительными мерами, предоставляя им равные процессуальные средства защиты своих имущественных прав и интересов. В этом плане встречное обеспечение может защищать права ответчика, гарантируя возмещение убытков ответчика вследствие применения обеспечительных мер, а также  права истца, выступая в качестве меры, альтернативной применению обеспечению иска.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B039D5" w:rsidP="00B039D5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bCs/>
              </w:rPr>
            </w:pPr>
            <w:r w:rsidRPr="0017135B">
              <w:t>Охарактеризуйте а</w:t>
            </w:r>
            <w:r w:rsidR="00254B8A" w:rsidRPr="0017135B">
              <w:t>рбитражн</w:t>
            </w:r>
            <w:r w:rsidRPr="0017135B">
              <w:t>ые апелляционные</w:t>
            </w:r>
            <w:r w:rsidR="00254B8A" w:rsidRPr="0017135B">
              <w:t xml:space="preserve"> суд</w:t>
            </w:r>
            <w:r w:rsidRPr="0017135B">
              <w:t>ы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B039D5" w:rsidP="00B039D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7135B">
              <w:t>Характеризуя арбитражные апелляционные суды, необходимо отметить, что на один судебный округ создаются два суда. Арбитражный апелляционный суд действует в составе президиума и судебных коллегий. К полномочиям суда относятся проверка в апелляционной инстанции законности и обоснованности судебных актов, не вступивших в законную силу, рассмотренные арбитражными судами первой инстанции, пересмотр по вновь открывшимся обстоятельствам принятых им самим судебных актов, анализ судебной статистики. Всего в Российской Федерации функционирует 20 апелляционных судов.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6F37DF" w:rsidP="006F37DF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bCs/>
              </w:rPr>
            </w:pPr>
            <w:r w:rsidRPr="0017135B">
              <w:t xml:space="preserve"> Функции судебных расходов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6F37DF" w:rsidRPr="0017135B" w:rsidRDefault="006F37DF" w:rsidP="006F37DF">
            <w:pPr>
              <w:pStyle w:val="a8"/>
              <w:shd w:val="clear" w:color="auto" w:fill="FFFFFF"/>
              <w:spacing w:before="0" w:beforeAutospacing="0" w:after="0" w:afterAutospacing="0"/>
            </w:pPr>
            <w:r w:rsidRPr="0017135B">
              <w:t>Судебные расходы выполняют следующие функции:</w:t>
            </w:r>
          </w:p>
          <w:p w:rsidR="006F37DF" w:rsidRPr="0017135B" w:rsidRDefault="006F37DF" w:rsidP="006F37DF">
            <w:pPr>
              <w:pStyle w:val="a8"/>
              <w:shd w:val="clear" w:color="auto" w:fill="FFFFFF"/>
              <w:spacing w:before="0" w:beforeAutospacing="0" w:after="0" w:afterAutospacing="0"/>
            </w:pPr>
            <w:r w:rsidRPr="0017135B">
              <w:t>1)  компенсационную — возмещение затрат, причиненных государству в связи с осуществлением правосудия;</w:t>
            </w:r>
          </w:p>
          <w:p w:rsidR="00254B8A" w:rsidRPr="0017135B" w:rsidRDefault="006F37DF" w:rsidP="006F37DF">
            <w:pPr>
              <w:pStyle w:val="a8"/>
              <w:shd w:val="clear" w:color="auto" w:fill="FFFFFF"/>
              <w:spacing w:before="0" w:beforeAutospacing="0" w:after="0" w:afterAutospacing="0"/>
            </w:pPr>
            <w:r w:rsidRPr="0017135B">
              <w:t>2) дисциплинирующую — предупреждение от необоснованных обращений в судебные инстанции, а также от уклонения от исполнения обязанностей.</w:t>
            </w:r>
          </w:p>
        </w:tc>
      </w:tr>
      <w:tr w:rsidR="00E20CC7" w:rsidRPr="0017135B" w:rsidTr="00B506E8">
        <w:tc>
          <w:tcPr>
            <w:tcW w:w="3189" w:type="dxa"/>
          </w:tcPr>
          <w:p w:rsidR="00E20CC7" w:rsidRPr="0017135B" w:rsidRDefault="00E20CC7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 xml:space="preserve">Понятие документальной информации </w:t>
            </w:r>
          </w:p>
        </w:tc>
        <w:tc>
          <w:tcPr>
            <w:tcW w:w="7409" w:type="dxa"/>
          </w:tcPr>
          <w:p w:rsidR="00E20CC7" w:rsidRPr="0017135B" w:rsidRDefault="00E20CC7" w:rsidP="0058559F">
            <w:pPr>
              <w:spacing w:after="0" w:line="240" w:lineRule="auto"/>
              <w:ind w:left="0" w:firstLine="103"/>
              <w:rPr>
                <w:color w:val="auto"/>
                <w:szCs w:val="24"/>
                <w:highlight w:val="yellow"/>
              </w:rPr>
            </w:pPr>
            <w:r w:rsidRPr="0017135B">
              <w:rPr>
                <w:color w:val="auto"/>
                <w:szCs w:val="24"/>
              </w:rPr>
              <w:t>Документальная информация - это письменные документы, такие как судебные решения, протоколы судебных заседаний, заключения экспертов и другие документы, которые имеют юридическую силу и используются в качестве доказательств в судебном процессе.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Назовите причины существования института судебного представительства.</w:t>
            </w:r>
          </w:p>
        </w:tc>
        <w:tc>
          <w:tcPr>
            <w:tcW w:w="7409" w:type="dxa"/>
          </w:tcPr>
          <w:p w:rsidR="00254B8A" w:rsidRPr="0017135B" w:rsidRDefault="00254B8A" w:rsidP="0058559F">
            <w:pPr>
              <w:spacing w:after="0" w:line="240" w:lineRule="auto"/>
              <w:ind w:left="0" w:firstLine="103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Существование института судебного представительства позволяет обеспечить наиболее полную и эффективную защиту интересов граждан и организаций в арбитражном процессе. В частности, сказанное обусловлено следующими причинами:</w:t>
            </w:r>
          </w:p>
          <w:p w:rsidR="00254B8A" w:rsidRPr="0017135B" w:rsidRDefault="00254B8A" w:rsidP="0058559F">
            <w:pPr>
              <w:spacing w:after="0" w:line="240" w:lineRule="auto"/>
              <w:ind w:left="0" w:firstLine="103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1) сложность проведения процесса</w:t>
            </w:r>
          </w:p>
          <w:p w:rsidR="00254B8A" w:rsidRPr="0017135B" w:rsidRDefault="00254B8A" w:rsidP="0058559F">
            <w:pPr>
              <w:spacing w:after="0" w:line="240" w:lineRule="auto"/>
              <w:ind w:left="0" w:firstLine="103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2) невозможность в ряде случаев личного присутствия самого участника процесса и непосредственного участия в нем.</w:t>
            </w:r>
          </w:p>
          <w:p w:rsidR="00254B8A" w:rsidRPr="0017135B" w:rsidRDefault="00254B8A" w:rsidP="0058559F">
            <w:pPr>
              <w:spacing w:after="0" w:line="240" w:lineRule="auto"/>
              <w:ind w:left="0" w:firstLine="103"/>
              <w:rPr>
                <w:color w:val="auto"/>
                <w:szCs w:val="24"/>
                <w:highlight w:val="yellow"/>
              </w:rPr>
            </w:pPr>
            <w:r w:rsidRPr="0017135B">
              <w:rPr>
                <w:color w:val="auto"/>
                <w:szCs w:val="24"/>
              </w:rPr>
              <w:t>3) большая эмоциональная напряженность.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Назовите признаки представительства в арбитражном суде.</w:t>
            </w:r>
          </w:p>
        </w:tc>
        <w:tc>
          <w:tcPr>
            <w:tcW w:w="7409" w:type="dxa"/>
          </w:tcPr>
          <w:p w:rsidR="00254B8A" w:rsidRPr="0017135B" w:rsidRDefault="00254B8A" w:rsidP="0058559F">
            <w:pPr>
              <w:spacing w:after="0" w:line="240" w:lineRule="auto"/>
              <w:ind w:left="0" w:firstLine="103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Признаки представительства в арбитражном суде:</w:t>
            </w:r>
          </w:p>
          <w:p w:rsidR="00254B8A" w:rsidRPr="0017135B" w:rsidRDefault="00254B8A" w:rsidP="0058559F">
            <w:pPr>
              <w:spacing w:after="0" w:line="240" w:lineRule="auto"/>
              <w:ind w:left="0" w:firstLine="103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осуществляется от имени представляемого лица, являющегося лицом, участвующим в деле.</w:t>
            </w:r>
          </w:p>
          <w:p w:rsidR="00254B8A" w:rsidRPr="0017135B" w:rsidRDefault="00254B8A" w:rsidP="0058559F">
            <w:pPr>
              <w:spacing w:after="0" w:line="240" w:lineRule="auto"/>
              <w:ind w:left="0" w:firstLine="103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представители всегда действуют в интересах представляемого. Все совершаемые им процессуальные действия влекут правовые последствия для представляемого.</w:t>
            </w:r>
          </w:p>
          <w:p w:rsidR="00254B8A" w:rsidRPr="0017135B" w:rsidRDefault="00254B8A" w:rsidP="0058559F">
            <w:pPr>
              <w:spacing w:after="0" w:line="240" w:lineRule="auto"/>
              <w:ind w:left="0" w:firstLine="103"/>
              <w:rPr>
                <w:color w:val="auto"/>
                <w:szCs w:val="24"/>
                <w:highlight w:val="yellow"/>
              </w:rPr>
            </w:pPr>
            <w:r w:rsidRPr="0017135B">
              <w:rPr>
                <w:color w:val="auto"/>
                <w:szCs w:val="24"/>
              </w:rPr>
              <w:t>- в арбитражном процессе представитель действует в пределах предоставленных ему полномочий.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Кто может выступать представителями в арбитражном суде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Представителями </w:t>
            </w:r>
            <w:r w:rsidR="00316E39" w:rsidRPr="0017135B">
              <w:rPr>
                <w:color w:val="auto"/>
                <w:szCs w:val="24"/>
              </w:rPr>
              <w:t xml:space="preserve">в арбитражном суде </w:t>
            </w:r>
            <w:r w:rsidRPr="0017135B">
              <w:rPr>
                <w:color w:val="auto"/>
                <w:szCs w:val="24"/>
              </w:rPr>
              <w:t>мог</w:t>
            </w:r>
            <w:r w:rsidR="00316E39" w:rsidRPr="0017135B">
              <w:rPr>
                <w:color w:val="auto"/>
                <w:szCs w:val="24"/>
              </w:rPr>
              <w:t>ут выступа</w:t>
            </w:r>
            <w:r w:rsidRPr="0017135B">
              <w:rPr>
                <w:color w:val="auto"/>
                <w:szCs w:val="24"/>
              </w:rPr>
              <w:t xml:space="preserve">ть: </w:t>
            </w:r>
          </w:p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1) законные представители;</w:t>
            </w:r>
          </w:p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2) адвокаты;</w:t>
            </w:r>
          </w:p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3) иные лица, оказывающие юридическую поддержку;</w:t>
            </w:r>
          </w:p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4) органы юридических лиц (в отношении дел этих юридических лиц);</w:t>
            </w:r>
          </w:p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  <w:highlight w:val="yellow"/>
              </w:rPr>
            </w:pPr>
            <w:r w:rsidRPr="0017135B">
              <w:rPr>
                <w:color w:val="auto"/>
                <w:szCs w:val="24"/>
              </w:rPr>
              <w:t>5) участники ликвидационной комиссии (если организация находится в стадии ликвидации).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316E39" w:rsidP="00316E3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П</w:t>
            </w:r>
            <w:r w:rsidR="00254B8A" w:rsidRPr="0017135B">
              <w:t>ереч</w:t>
            </w:r>
            <w:r w:rsidRPr="0017135B">
              <w:t xml:space="preserve">ислите лиц, которые не могут быть </w:t>
            </w:r>
            <w:r w:rsidR="00254B8A" w:rsidRPr="0017135B">
              <w:t>представител</w:t>
            </w:r>
            <w:r w:rsidRPr="0017135B">
              <w:t>ями</w:t>
            </w:r>
            <w:r w:rsidR="00254B8A" w:rsidRPr="0017135B">
              <w:t xml:space="preserve"> в арбитражном суде</w:t>
            </w:r>
          </w:p>
        </w:tc>
        <w:tc>
          <w:tcPr>
            <w:tcW w:w="7409" w:type="dxa"/>
          </w:tcPr>
          <w:p w:rsidR="00254B8A" w:rsidRPr="0017135B" w:rsidRDefault="00316E39" w:rsidP="00316E39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Не могут быть представителями в арбитражном суде</w:t>
            </w:r>
            <w:r w:rsidRPr="0017135B">
              <w:rPr>
                <w:color w:val="auto"/>
                <w:szCs w:val="24"/>
              </w:rPr>
              <w:t xml:space="preserve"> следующие л</w:t>
            </w:r>
            <w:r w:rsidR="00254B8A" w:rsidRPr="0017135B">
              <w:rPr>
                <w:color w:val="auto"/>
                <w:szCs w:val="24"/>
              </w:rPr>
              <w:t>ица</w:t>
            </w:r>
            <w:r w:rsidRPr="0017135B">
              <w:rPr>
                <w:color w:val="auto"/>
                <w:szCs w:val="24"/>
              </w:rPr>
              <w:t xml:space="preserve">: </w:t>
            </w:r>
            <w:r w:rsidR="00254B8A" w:rsidRPr="0017135B">
              <w:rPr>
                <w:color w:val="auto"/>
                <w:szCs w:val="24"/>
              </w:rPr>
              <w:t>судьи, арбитражные заседатели, следователи, прокуроры, помощники судей, работн</w:t>
            </w:r>
            <w:r w:rsidRPr="0017135B">
              <w:rPr>
                <w:color w:val="auto"/>
                <w:szCs w:val="24"/>
              </w:rPr>
              <w:t>ики аппарата суда и иные лица, Кроме того, п</w:t>
            </w:r>
            <w:r w:rsidR="00254B8A" w:rsidRPr="0017135B">
              <w:rPr>
                <w:color w:val="auto"/>
                <w:szCs w:val="24"/>
              </w:rPr>
              <w:t>редставителями в арбитражном суде не могут быть лица, не обладающие полной дееспособностью</w:t>
            </w:r>
            <w:r w:rsidRPr="0017135B">
              <w:rPr>
                <w:color w:val="auto"/>
                <w:szCs w:val="24"/>
              </w:rPr>
              <w:t>,</w:t>
            </w:r>
            <w:r w:rsidR="00254B8A" w:rsidRPr="0017135B">
              <w:rPr>
                <w:color w:val="auto"/>
                <w:szCs w:val="24"/>
              </w:rPr>
              <w:t xml:space="preserve"> либо состоящие под опекой или попечительством.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 xml:space="preserve">Назовите основания </w:t>
            </w:r>
            <w:r w:rsidRPr="0017135B">
              <w:lastRenderedPageBreak/>
              <w:t>добровольного (договорного) представительства.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lastRenderedPageBreak/>
              <w:t xml:space="preserve">Основанием добровольного (договорного) представительства является </w:t>
            </w:r>
            <w:r w:rsidRPr="0017135B">
              <w:rPr>
                <w:color w:val="auto"/>
                <w:szCs w:val="24"/>
              </w:rPr>
              <w:lastRenderedPageBreak/>
              <w:t>соглашение сторон, например, договор поручения, в соответствии с которым одна сторона поручает другой ведение дела в арбитражном суде, или трудовой договор, когда представителем организации выступает штатный работник, в должностные обязанности которого входит представление интересов в арбитражном суде.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lastRenderedPageBreak/>
              <w:t>Существенными чертами принципов арбитражного процессуального права являются:</w:t>
            </w:r>
          </w:p>
        </w:tc>
        <w:tc>
          <w:tcPr>
            <w:tcW w:w="7409" w:type="dxa"/>
          </w:tcPr>
          <w:p w:rsidR="00254B8A" w:rsidRPr="0017135B" w:rsidRDefault="00254B8A" w:rsidP="00A55815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  <w:highlight w:val="yellow"/>
              </w:rPr>
            </w:pPr>
            <w:r w:rsidRPr="0017135B">
              <w:rPr>
                <w:color w:val="auto"/>
                <w:szCs w:val="24"/>
              </w:rPr>
              <w:t>Существенными чертами принципов арбитражного</w:t>
            </w:r>
            <w:r w:rsidR="00A55815" w:rsidRPr="0017135B">
              <w:rPr>
                <w:color w:val="auto"/>
                <w:szCs w:val="24"/>
              </w:rPr>
              <w:t xml:space="preserve"> процессуального права являются и</w:t>
            </w:r>
            <w:r w:rsidRPr="0017135B">
              <w:rPr>
                <w:color w:val="auto"/>
                <w:szCs w:val="24"/>
              </w:rPr>
              <w:t>х законодательное закрепление, определяющий характер особенностей указанной отрасли, в том числе правоприменительных аспектов</w:t>
            </w:r>
            <w:r w:rsidR="00A55815" w:rsidRPr="0017135B">
              <w:rPr>
                <w:color w:val="auto"/>
                <w:szCs w:val="24"/>
              </w:rPr>
              <w:t>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9767EE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 xml:space="preserve"> Каким способом может быть произведено встречное обеспечение</w:t>
            </w:r>
          </w:p>
        </w:tc>
        <w:tc>
          <w:tcPr>
            <w:tcW w:w="7409" w:type="dxa"/>
          </w:tcPr>
          <w:p w:rsidR="009767EE" w:rsidRPr="0017135B" w:rsidRDefault="009767EE" w:rsidP="009767EE">
            <w:pPr>
              <w:pStyle w:val="a8"/>
              <w:shd w:val="clear" w:color="auto" w:fill="FFFFFF"/>
              <w:spacing w:before="0" w:beforeAutospacing="0" w:after="0" w:afterAutospacing="0"/>
            </w:pPr>
            <w:r w:rsidRPr="0017135B">
              <w:t>Встречное обеспечение может быть произведено путем:</w:t>
            </w:r>
          </w:p>
          <w:p w:rsidR="009767EE" w:rsidRPr="0017135B" w:rsidRDefault="009767EE" w:rsidP="009767EE">
            <w:pPr>
              <w:pStyle w:val="a8"/>
              <w:shd w:val="clear" w:color="auto" w:fill="FFFFFF"/>
              <w:spacing w:before="0" w:beforeAutospacing="0" w:after="0" w:afterAutospacing="0"/>
            </w:pPr>
            <w:r w:rsidRPr="0017135B">
              <w:t> 1) внесения на депозитный счет суда денежных средств в размере, предложенном судом,</w:t>
            </w:r>
          </w:p>
          <w:p w:rsidR="009767EE" w:rsidRPr="0017135B" w:rsidRDefault="009767EE" w:rsidP="009767EE">
            <w:pPr>
              <w:pStyle w:val="a8"/>
              <w:shd w:val="clear" w:color="auto" w:fill="FFFFFF"/>
              <w:spacing w:before="0" w:beforeAutospacing="0" w:after="0" w:afterAutospacing="0"/>
            </w:pPr>
            <w:r w:rsidRPr="0017135B">
              <w:t> 2) предоставления банковской гарантии, поручительства или иного финансового обеспечения на ту же сумму.</w:t>
            </w:r>
          </w:p>
          <w:p w:rsidR="00254B8A" w:rsidRPr="0017135B" w:rsidRDefault="009767EE" w:rsidP="009767EE">
            <w:pPr>
              <w:pStyle w:val="a8"/>
              <w:shd w:val="clear" w:color="auto" w:fill="FFFFFF"/>
              <w:spacing w:before="0" w:beforeAutospacing="0" w:after="0" w:afterAutospacing="0"/>
            </w:pPr>
            <w:r w:rsidRPr="0017135B">
              <w:t>3) внесения ответчиком (взамен мер по обеспечению иска о взыскании денежной суммы) на депозитный счет арбитражного суда денежных средств в размеретребований истца.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Что такое судебные расходы</w:t>
            </w:r>
          </w:p>
        </w:tc>
        <w:tc>
          <w:tcPr>
            <w:tcW w:w="7409" w:type="dxa"/>
          </w:tcPr>
          <w:p w:rsidR="00254B8A" w:rsidRPr="0017135B" w:rsidRDefault="00BB145E" w:rsidP="00BB145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72" w:firstLine="0"/>
              <w:rPr>
                <w:color w:val="auto"/>
                <w:szCs w:val="24"/>
                <w:highlight w:val="yellow"/>
              </w:rPr>
            </w:pPr>
            <w:r w:rsidRPr="0017135B">
              <w:rPr>
                <w:color w:val="auto"/>
                <w:szCs w:val="24"/>
              </w:rPr>
              <w:t>Судебные расходы — материальные затраты, которые несут участвующие в деле лица в связи с рассмотрением и разрешением гражданского дела, в состав которых входит государственная пошлина и судебные издержки, связанные с рассмотрением дела арбитражным судом.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Что относится к судебным расходам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6B0840" w:rsidP="006B084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К судебным расходам относятся госпошлина за рассмотрение дела, расходы на представителя, нотариальные расходы, почтовые расходы, транспортные расходы, расходы на проживание, расходы на экспертизу. </w:t>
            </w:r>
            <w:r w:rsidR="00BB145E" w:rsidRPr="0017135B">
              <w:rPr>
                <w:color w:val="auto"/>
                <w:szCs w:val="24"/>
              </w:rPr>
              <w:t>Вопросам судебных расходов в арб</w:t>
            </w:r>
            <w:r w:rsidRPr="0017135B">
              <w:rPr>
                <w:color w:val="auto"/>
                <w:szCs w:val="24"/>
              </w:rPr>
              <w:t xml:space="preserve">итражном процессе посвящена глава </w:t>
            </w:r>
            <w:r w:rsidR="00BB145E" w:rsidRPr="0017135B">
              <w:rPr>
                <w:color w:val="auto"/>
                <w:szCs w:val="24"/>
              </w:rPr>
              <w:t>9 А</w:t>
            </w:r>
            <w:r w:rsidRPr="0017135B">
              <w:rPr>
                <w:color w:val="auto"/>
                <w:szCs w:val="24"/>
              </w:rPr>
              <w:t>рбитражно-процессуального кодекса</w:t>
            </w:r>
            <w:r w:rsidR="00BB145E" w:rsidRPr="0017135B">
              <w:rPr>
                <w:color w:val="auto"/>
                <w:szCs w:val="24"/>
              </w:rPr>
              <w:t xml:space="preserve"> РФ.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91678E" w:rsidP="0091678E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Что входит в состав общей части арбитражного процессуального права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91678E" w:rsidP="0091678E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 w:rsidRPr="0017135B">
              <w:t>В состав Общая части арбитражного процессуального права входит: 1) задачи, цели и принципы арбитражного процесса; 2) источники и нормы арбитражного процессуального права;3) правовой статус суда и арбитражных заседателей, правила об отводах; 4) правосубъектность; 5) компетенцию арбитражных судов (подведомственность и подсудность);6) процессуальные сроки; 7) доказательства и доказывание; 8) обеспечительные меры арбитражного суда; 9) судебные расходы и штрафы; 10) судебные извещения и вызовы.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475DDA" w:rsidP="00475DD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bCs/>
              </w:rPr>
            </w:pPr>
            <w:r w:rsidRPr="0017135B">
              <w:t xml:space="preserve"> В чем проявляется значение решения арбитражного суда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475DDA" w:rsidRPr="0017135B" w:rsidRDefault="00475DDA" w:rsidP="00475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7135B">
              <w:t>Значение решения арбитражного суда проявляется в следующем:</w:t>
            </w:r>
          </w:p>
          <w:p w:rsidR="00475DDA" w:rsidRPr="0017135B" w:rsidRDefault="00475DDA" w:rsidP="00475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7135B">
              <w:t>1) решение арбитражного суда прекращает спор о праве ввиду его рассмотрения по существу и завершает судопроизводство по делу;</w:t>
            </w:r>
          </w:p>
          <w:p w:rsidR="00475DDA" w:rsidRPr="0017135B" w:rsidRDefault="00475DDA" w:rsidP="00475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7135B">
              <w:t>2) оно восстанавливает законность, нарушенную одной из сторон, упорядочивает отношения гражданского оборота;</w:t>
            </w:r>
          </w:p>
          <w:p w:rsidR="00254B8A" w:rsidRPr="0017135B" w:rsidRDefault="00475DDA" w:rsidP="00475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7135B">
              <w:t>3) решение осуществляет профилактические функции правосудия, имеет значение общей превенции гражданско-правовых деликтов.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E16327" w:rsidP="00E16327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 xml:space="preserve">Понятие и значение процессуальных сроков в деятельности арбитражного </w:t>
            </w:r>
            <w:r w:rsidR="00254B8A" w:rsidRPr="0017135B">
              <w:t>суд</w:t>
            </w:r>
            <w:r w:rsidRPr="0017135B">
              <w:t>а</w:t>
            </w:r>
          </w:p>
        </w:tc>
        <w:tc>
          <w:tcPr>
            <w:tcW w:w="7409" w:type="dxa"/>
          </w:tcPr>
          <w:p w:rsidR="00E16327" w:rsidRPr="0017135B" w:rsidRDefault="00E16327" w:rsidP="00E16327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7135B">
              <w:t>Процессуальные сроки - это устанавливаемая законом или арбитражным судом продолжительность времени для совершения процессуальных действий в арбитражном судопроизводстве. Процессуальные сроки имеют важное значение, которое заключается в следующем:</w:t>
            </w:r>
          </w:p>
          <w:p w:rsidR="00E16327" w:rsidRPr="0017135B" w:rsidRDefault="00E16327" w:rsidP="00E16327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7135B">
              <w:t>1) обеспечивают оперативность и экономичность арбитражного разбирательства;</w:t>
            </w:r>
          </w:p>
          <w:p w:rsidR="00E16327" w:rsidRPr="0017135B" w:rsidRDefault="00E16327" w:rsidP="00E16327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7135B">
              <w:t>2) способствуют своевременность рассмотрения и разрешения судом гражданских дел;</w:t>
            </w:r>
          </w:p>
          <w:p w:rsidR="00E16327" w:rsidRPr="0017135B" w:rsidRDefault="00E16327" w:rsidP="00E16327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7135B">
              <w:t>3) содействуют определенности, устойчивости и ясности правоотношений сторон;</w:t>
            </w:r>
          </w:p>
          <w:p w:rsidR="00254B8A" w:rsidRPr="0017135B" w:rsidRDefault="00E16327" w:rsidP="00E16327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7135B">
              <w:t>4) препятствуют недобросовестной стороне затягивать дело.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39276E" w:rsidP="0039276E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 xml:space="preserve"> В</w:t>
            </w:r>
            <w:r w:rsidR="00254B8A" w:rsidRPr="0017135B">
              <w:t xml:space="preserve">озможные последствия при нарушении процедур и требований </w:t>
            </w:r>
            <w:r w:rsidRPr="0017135B">
              <w:t xml:space="preserve">при </w:t>
            </w:r>
            <w:r w:rsidR="00254B8A" w:rsidRPr="0017135B">
              <w:t xml:space="preserve">предъявления </w:t>
            </w:r>
            <w:r w:rsidR="00254B8A" w:rsidRPr="0017135B">
              <w:lastRenderedPageBreak/>
              <w:t>иска в арбитражном суде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  <w:highlight w:val="yellow"/>
              </w:rPr>
            </w:pPr>
            <w:r w:rsidRPr="0017135B">
              <w:rPr>
                <w:color w:val="auto"/>
                <w:szCs w:val="24"/>
              </w:rPr>
              <w:lastRenderedPageBreak/>
              <w:t xml:space="preserve">Возможные последствия нарушения процедур и требований при предъявлении иска в арбитражном суде могут включать: отказ в принятии иска, оставление иска без движения, возврат иска заявителю, прекращение </w:t>
            </w:r>
            <w:r w:rsidRPr="0017135B">
              <w:rPr>
                <w:color w:val="auto"/>
                <w:szCs w:val="24"/>
              </w:rPr>
              <w:lastRenderedPageBreak/>
              <w:t>производства по делу, вынесение решения против заявителя, увеличение судебных издержек и дополнительные затраты на юридические услуги.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194B6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lastRenderedPageBreak/>
              <w:t xml:space="preserve"> Р</w:t>
            </w:r>
            <w:r w:rsidR="00254B8A" w:rsidRPr="0017135B">
              <w:t>оль адвоката в подготовке дела к судебному разбирательству и предъявлении иска в арбитражном суде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194B69" w:rsidP="00194B69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Роль а</w:t>
            </w:r>
            <w:r w:rsidR="00254B8A" w:rsidRPr="0017135B">
              <w:rPr>
                <w:color w:val="auto"/>
                <w:szCs w:val="24"/>
              </w:rPr>
              <w:t>двокат</w:t>
            </w:r>
            <w:r w:rsidRPr="0017135B">
              <w:rPr>
                <w:color w:val="auto"/>
                <w:szCs w:val="24"/>
              </w:rPr>
              <w:t>а</w:t>
            </w:r>
            <w:r w:rsidR="00254B8A" w:rsidRPr="0017135B">
              <w:rPr>
                <w:color w:val="auto"/>
                <w:szCs w:val="24"/>
              </w:rPr>
              <w:t xml:space="preserve"> в подготовке дела к судебному разбирательству и предъявлению иска в арбитражном суде </w:t>
            </w:r>
            <w:r w:rsidRPr="0017135B">
              <w:rPr>
                <w:color w:val="auto"/>
                <w:szCs w:val="24"/>
              </w:rPr>
              <w:t>следующая: адвокат</w:t>
            </w:r>
            <w:r w:rsidR="00254B8A" w:rsidRPr="0017135B">
              <w:rPr>
                <w:color w:val="auto"/>
                <w:szCs w:val="24"/>
              </w:rPr>
              <w:t xml:space="preserve"> помогает в сборе и подготовке документов, представлении интересов клиента в суде, обеспечении соблюдения всех процессуальных требований и консультировании клиента по всем вопросам, связанным с судебным процессом.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194B69" w:rsidP="00194B6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 xml:space="preserve"> В</w:t>
            </w:r>
            <w:r w:rsidR="00254B8A" w:rsidRPr="0017135B">
              <w:t>иды судебных расходов при подготовке дела к судебному разбирательству в арбитражном суде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При подготовке дела к судебному разбирательству в арбитражном суде следует учесть следующие виды судебных расходов: государственная пошлина, оплата услуг адвоката, оплата экспертных услуг, оплата командировочных расходов, оплата услуг переводчика и другие расходы, связанные с судебным разбирательством.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Какие альтернативные методы разрешения споров могут быть применимы вместо судебного разбирательства в арбитражном суде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Альтернативные методы разрешения споров, которые могут быть применимы в арбитражном суде, включают медиацию, переговоры, третейское разбирательство и другие способы примирения сторон.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Каковы особенности подготовки дела к судебному разбирательству в арбитражном суде для иностранных участников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Подготовка дела к судебному разбирательству в арбитражном суде для иностранных участников имеет свои особенности.</w:t>
            </w:r>
          </w:p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Важно учесть требования иностранного законодательства, а также обеспечить перевод всех необходимых документов и судебных решений на язык, понятный иностранным участникам.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Какие решения могут быть вынесены арбитражным судом при рассмотрении дел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Арбитражный суд может вынести решение о признании договора недействительным, взыскании задолженности, возмещении ущерба, применении штрафов и других мерах по разрешению экономических споров.</w:t>
            </w:r>
          </w:p>
        </w:tc>
      </w:tr>
      <w:tr w:rsidR="00254B8A" w:rsidRPr="0017135B" w:rsidTr="00CA2609">
        <w:trPr>
          <w:trHeight w:val="1207"/>
        </w:trPr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Какие изменения могут быть внесены в процесс разрешения дел из административных и иных публичных правоотношений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Изменения в процесс разрешения дел из административных и иных публичных правоотношений могут быть внесены законодательными актами, учитывая изменения в общественной практике и потребности правосудия.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Каковы перспективы развития процесса разрешения дел из административных и иных публичных правоотношений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Перспективы развития процесса разрешения дел из административных и иных публичных правоотношений связаны с улучшением законодательства, оптимизацией процедур и повышением эффективности правосудия для граждан, организаций и государства.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Какой срок действия решения арбитражного суда о признании организации или гражданина банкротом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Решение арбитражного суда о признании организации или гражданина банкротом действует до окончания процедуры банкротства, что включает все стадии производства и удовлетворение требований кредиторов.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 w:rsidP="00CA260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</w:t>
            </w:r>
            <w:r w:rsidR="00CA2609" w:rsidRPr="0017135B">
              <w:t>то может быть ответчиком</w:t>
            </w:r>
            <w:r w:rsidRPr="0017135B">
              <w:t xml:space="preserve"> в арбитражном процессе по делам о банкротстве организаций и граждан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 арбитражном процессе по делам о банкротстве организаций и граждан ответчиками могут быть сами должники, их руководители, коммерческие объединения, выступающие в качестве залогодержателей имущества, и другие заинтересованные лица.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Какие последствия наступают после признания организации или гражданина банкротом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Последствиями признания организации или гражданина банкротом являются: лишение должника права распоряжаться своим имуществом, ограничения в установленном порядке, ликвидация должника, возможное возбуждение уголовного дела в случае обнаружения фактов мошенничества или иных преступлений.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Какие требования необходимо удовлетворить для признания организации или гражданина банкротом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Для признания организации или гражданина банкротом необходимо удовлетворить следующие требования: наличие задолженности в виде неисполненных обязательств; факт невозможности удовлетворения требований кредиторов в полном объеме; факт неплатежеспособности.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 xml:space="preserve">Какие основные этапы включает процедура </w:t>
            </w:r>
            <w:r w:rsidRPr="0017135B">
              <w:lastRenderedPageBreak/>
              <w:t>банкротства организаций и граждан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lastRenderedPageBreak/>
              <w:t xml:space="preserve">Процедура банкротства организаций и граждан включает следующие основные этапы: подачу искового заявления о признании должника </w:t>
            </w:r>
            <w:r w:rsidRPr="0017135B">
              <w:rPr>
                <w:color w:val="auto"/>
                <w:szCs w:val="24"/>
              </w:rPr>
              <w:lastRenderedPageBreak/>
              <w:t>банкротом, рассмотрение искового заявления арбитражным судом, открытие конкурсного производства или принятие решения о признании должника банкротом без открытия конкурсного производства, удовлетворение требований кредиторов, ликвидация должника и др.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lastRenderedPageBreak/>
              <w:t>Какие условия необходимо соблюдать для применения процедуры банкротства к организации или гражданину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Для применения процедуры банкротства к организации или гражданину необходимо соблюдать следующие условия: наличие задолженности перед кредиторами; факт невозможности удовлетворения требований кредиторов и факт неплатежеспособности.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Какие решения может принять арбитражный суд при рассмотрении дела о несостоятельности (банкротстве) организаций и граждан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Арбитражный суд при рассмотрении дела о несостоятельности (банкротстве) организаций и граждан может принять решения о признании должника банкротом, открытии конкурсного производства, прекращении конкурсного производства, удовлетворении требований кредиторов и другие решения, предусмотренные законодательством.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Какие решения могут быть приняты судом в рамках упрощенного судопроизводства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Суд может принять различные решения в рамках упрощенного судопроизводства, включая отказ в удовлетворении иска, удовлетворение иска полностью или частично, применение санкций к сторонам и другие.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Какие сроки действуют для рассмотрения дела в упрощенном судопроизводстве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Дела в порядке упрощенного производства рассматриваются судьей единолично в срок, не превышающий двух месяцев со дня поступлени</w:t>
            </w:r>
            <w:r w:rsidR="00CA2609" w:rsidRPr="0017135B">
              <w:rPr>
                <w:color w:val="auto"/>
                <w:szCs w:val="24"/>
              </w:rPr>
              <w:t xml:space="preserve">я искового заявления </w:t>
            </w:r>
            <w:r w:rsidRPr="0017135B">
              <w:rPr>
                <w:color w:val="auto"/>
                <w:szCs w:val="24"/>
              </w:rPr>
              <w:t>в арбитражный суд.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Каковы права и обязанности сторон в упрощенном судопроизводстве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Стороны в упрощенном судопроизводстве имеют право на защиту своих интересов, предоставление доказательств, участие в судебных заседаниях, а также обязанности предоставить необходимые документы и информацию.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Каковы возможные последствия для сторон в случае проигрыша дела в упрощенном судопроизводстве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При проигрыше дела в упрощенном судопроизводстве стороны могут нести различные последствия, такие как уплата судебных издержек, исполнение приказа суда или других санкций, утрата определенных прав или привилегий.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Какие случаи допускают пересмотр дела, рассмотренного в упрощенном судопроизводстве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Пересмотр дела, рассмотренного в упрощенном судопроизводстве, может быть допущен в случаях, предусмотренных законодательством, например, при обнаружении новых доказательств или нарушении процессуальных прав сторон.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В чем смысл и особенности упрощенного судопроизводства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Упрощенное судопроизводство представляет собой особый порядок рассмотрения дел, которые характеризуются меньшей сложностью и незначительностью спора. Основной целью упрощенного судопроизводства является ускорение процесса разрешения споров и снижение бремени на судебную систему.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Какие дела подлежат рассмотрению в порядке упрощенного производства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Дела, которые могут быть рассмотрены в порядке упрощенного производства, включают в себя мелкие гражданские и административные дела, в которых размер иски не превышает определенного установленного законодательством порога. Также в упрощенном порядке могут быть рассмотрены дела, связанные с определенными категориями правонарушений, например, незначительные административные правонарушения.</w:t>
            </w:r>
          </w:p>
        </w:tc>
      </w:tr>
      <w:tr w:rsidR="00254B8A" w:rsidRPr="0017135B" w:rsidTr="00CA2609">
        <w:trPr>
          <w:trHeight w:val="1266"/>
        </w:trPr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Какое значение имеет судебная практика при рассмотрении производства по пересмотру судебных актов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Судебная практика имеет большое значение при рассмотрении производства по пересмотру судебных актов, поскольку судьи руководствуются уже вынесенными решениями в аналогичных случаях. Судебная практика может служить прецедентом и ориентиром для суда при принятии решения.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>Сколько времени в среднем может занимать процесс пересмотра судебных актов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Процесс пересмотра судебных актов может занимать различное количество времени в зависимости от сложности дела, объема доказательств, наличия апелляций или обжалования решений и других факторов. В среднем процесс может занимать от нескольких месяцев до нескольких лет.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t xml:space="preserve">Какие права имеет заявитель на этапе </w:t>
            </w:r>
            <w:r w:rsidRPr="0017135B">
              <w:lastRenderedPageBreak/>
              <w:t>рассмотрения производства по пересмотру судебных актов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lastRenderedPageBreak/>
              <w:t xml:space="preserve">Заявитель на этапе рассмотрения производства по пересмотру судебных актов имеет право на защиту своих интересов, на представление </w:t>
            </w:r>
            <w:r w:rsidRPr="0017135B">
              <w:rPr>
                <w:color w:val="auto"/>
                <w:szCs w:val="24"/>
              </w:rPr>
              <w:lastRenderedPageBreak/>
              <w:t>доказательств и аргументов в свою пользу, а также на участие в судебных слушаниях или высказывание своей позиции перед судом.</w:t>
            </w:r>
          </w:p>
        </w:tc>
      </w:tr>
      <w:tr w:rsidR="00254B8A" w:rsidRPr="0017135B" w:rsidTr="00B506E8">
        <w:tc>
          <w:tcPr>
            <w:tcW w:w="3189" w:type="dxa"/>
          </w:tcPr>
          <w:p w:rsidR="00254B8A" w:rsidRPr="0017135B" w:rsidRDefault="00254B8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17135B">
              <w:lastRenderedPageBreak/>
              <w:t>Что необходимо предоставить заявителю после рассмотрения производства по пересмотру судебных актов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54B8A" w:rsidRPr="0017135B" w:rsidRDefault="00254B8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После рассмотрения производства по пересмотру судебных актов заявителю должно быть предоставлено соответствующее решение суда, в котором будет указано, было ли удовлетворено заявление и какой результат был получен в результате пересмотра.</w:t>
            </w:r>
          </w:p>
        </w:tc>
      </w:tr>
      <w:bookmarkEnd w:id="7"/>
    </w:tbl>
    <w:p w:rsidR="00B32021" w:rsidRPr="0017135B" w:rsidRDefault="00B32021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p w:rsidR="004F210B" w:rsidRPr="0017135B" w:rsidRDefault="004F210B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  <w:r w:rsidRPr="0017135B">
        <w:rPr>
          <w:b/>
          <w:color w:val="auto"/>
          <w:szCs w:val="24"/>
          <w:lang w:bidi="en-US"/>
        </w:rPr>
        <w:t>Тестовые задания</w:t>
      </w:r>
    </w:p>
    <w:p w:rsidR="004F210B" w:rsidRPr="0017135B" w:rsidRDefault="004F210B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1. Не является стадией арбитражного судопроизводства: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</w:t>
      </w:r>
      <w:r w:rsidR="00B85316" w:rsidRPr="0017135B">
        <w:rPr>
          <w:rFonts w:eastAsia="Calibri"/>
          <w:color w:val="auto"/>
          <w:szCs w:val="24"/>
          <w:lang w:eastAsia="en-US"/>
        </w:rPr>
        <w:t>) Производство в суде первой инстанции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>) Производство в суде кассационной инстанции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>) Пересмотр дела по вновь открывшимся обстоятельствам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</w:t>
      </w:r>
      <w:r w:rsidR="00B85316" w:rsidRPr="0017135B">
        <w:rPr>
          <w:rFonts w:eastAsia="Calibri"/>
          <w:color w:val="auto"/>
          <w:szCs w:val="24"/>
          <w:lang w:eastAsia="en-US"/>
        </w:rPr>
        <w:t>) Исполнительное производство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д</w:t>
      </w:r>
      <w:r w:rsidR="00B85316" w:rsidRPr="0017135B">
        <w:rPr>
          <w:rFonts w:eastAsia="Calibri"/>
          <w:color w:val="auto"/>
          <w:szCs w:val="24"/>
          <w:lang w:eastAsia="en-US"/>
        </w:rPr>
        <w:t>) Нотариальное производство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 xml:space="preserve">2. Арбитражный процесс - это ... 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</w:t>
      </w:r>
      <w:r w:rsidR="00B85316" w:rsidRPr="0017135B">
        <w:rPr>
          <w:rFonts w:eastAsia="Calibri"/>
          <w:color w:val="auto"/>
          <w:szCs w:val="24"/>
          <w:lang w:eastAsia="en-US"/>
        </w:rPr>
        <w:t>) надзорная деятельность прокуратуры.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>) урегулированная нормами права деятельность органов полиции.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>) административная деятельность государственных и муниципальных органов.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</w:t>
      </w:r>
      <w:r w:rsidR="00B85316" w:rsidRPr="0017135B">
        <w:rPr>
          <w:rFonts w:eastAsia="Calibri"/>
          <w:color w:val="auto"/>
          <w:szCs w:val="24"/>
          <w:lang w:eastAsia="en-US"/>
        </w:rPr>
        <w:t>) урегулированная нормами процессуального права деятельность арбитражного суда.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3. Принципы арбитражного процесса – это ...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</w:t>
      </w:r>
      <w:r w:rsidR="00B85316" w:rsidRPr="0017135B">
        <w:rPr>
          <w:rFonts w:eastAsia="Calibri"/>
          <w:color w:val="auto"/>
          <w:szCs w:val="24"/>
          <w:lang w:eastAsia="en-US"/>
        </w:rPr>
        <w:t>) закреплённые в нормах арбитражного процессуального права правовые положения, связанные с совершенствованием арбитражного процесса.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>) закреплённые в нормах арбитражного процессуального права правовые положения, касающиеся отправления правосудия в сфере предпринимательской и иной экономической деятельности и отражающие специфику арбитражного процессуального права.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>) сформулированные в нормах АПК межотраслевые основополагающие положения, касающиеся арбитражного процесса.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4. К судоустройственным принципам арбитражного процесса не относится принцип ...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</w:t>
      </w:r>
      <w:r w:rsidR="00B85316" w:rsidRPr="0017135B">
        <w:rPr>
          <w:rFonts w:eastAsia="Calibri"/>
          <w:color w:val="auto"/>
          <w:szCs w:val="24"/>
          <w:lang w:eastAsia="en-US"/>
        </w:rPr>
        <w:t>) осуществления правосудия только судом.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>) независимости судей и подчинения их только закону.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>) диспозитивности.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</w:t>
      </w:r>
      <w:r w:rsidR="00B85316" w:rsidRPr="0017135B">
        <w:rPr>
          <w:rFonts w:eastAsia="Calibri"/>
          <w:color w:val="auto"/>
          <w:szCs w:val="24"/>
          <w:lang w:eastAsia="en-US"/>
        </w:rPr>
        <w:t>) Все указанные принципы не относятся к принципам арбитражного процесса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5. Обеспечительные меры в арбитражном процессе: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</w:t>
      </w:r>
      <w:r w:rsidR="00B85316" w:rsidRPr="0017135B">
        <w:rPr>
          <w:rFonts w:eastAsia="Calibri"/>
          <w:color w:val="auto"/>
          <w:szCs w:val="24"/>
          <w:lang w:eastAsia="en-US"/>
        </w:rPr>
        <w:t>) призваны обеспечить иск или имущественные интересы заявителя;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>) допускаются только на первой стадии арбитражного процесса;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>) производятся по заявлению участвующего в деле лица и госпошлиной не облагаются.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6. Приказное производство в арбитражном процессе: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</w:t>
      </w:r>
      <w:r w:rsidR="00B85316" w:rsidRPr="0017135B">
        <w:rPr>
          <w:rFonts w:eastAsia="Calibri"/>
          <w:color w:val="auto"/>
          <w:szCs w:val="24"/>
          <w:lang w:eastAsia="en-US"/>
        </w:rPr>
        <w:t>) осуществляется без проведения судебного разбирательства;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>) проводится в 20-дневный срок, в течение которого выносится судебный приказ;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>) является усложненной формой судебного производства.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7. Мировое соглашение в арбитражном процессе: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</w:t>
      </w:r>
      <w:r w:rsidR="00B85316" w:rsidRPr="0017135B">
        <w:rPr>
          <w:rFonts w:eastAsia="Calibri"/>
          <w:color w:val="auto"/>
          <w:szCs w:val="24"/>
          <w:lang w:eastAsia="en-US"/>
        </w:rPr>
        <w:t>) может подписываться представителями сторон;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>) не может содержать условия об отсрочке исполнения обязательств;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>) заключается в количестве, равном числу лиц, которые его заключают.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lastRenderedPageBreak/>
        <w:t>8. Стадия арбитражного процесса представляет собой: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</w:t>
      </w:r>
      <w:r w:rsidR="00B85316" w:rsidRPr="0017135B">
        <w:rPr>
          <w:rFonts w:eastAsia="Calibri"/>
          <w:color w:val="auto"/>
          <w:szCs w:val="24"/>
          <w:lang w:eastAsia="en-US"/>
        </w:rPr>
        <w:t>) комплекс процессуальных действий, которые участники процесса совершают с определенной целью;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>)</w:t>
      </w:r>
      <w:r w:rsidRPr="0017135B">
        <w:rPr>
          <w:rFonts w:eastAsia="Calibri"/>
          <w:color w:val="auto"/>
          <w:szCs w:val="24"/>
          <w:lang w:eastAsia="en-US"/>
        </w:rPr>
        <w:t xml:space="preserve"> </w:t>
      </w:r>
      <w:r w:rsidR="00B85316" w:rsidRPr="0017135B">
        <w:rPr>
          <w:rFonts w:eastAsia="Calibri"/>
          <w:color w:val="auto"/>
          <w:szCs w:val="24"/>
          <w:lang w:eastAsia="en-US"/>
        </w:rPr>
        <w:t>конкретный этап движения арбитражного дела в пределах одного суда;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>)</w:t>
      </w:r>
      <w:r w:rsidR="00EA3274" w:rsidRPr="0017135B">
        <w:rPr>
          <w:rFonts w:eastAsia="Calibri"/>
          <w:color w:val="auto"/>
          <w:szCs w:val="24"/>
          <w:lang w:eastAsia="en-US"/>
        </w:rPr>
        <w:t xml:space="preserve"> </w:t>
      </w:r>
      <w:r w:rsidR="00B85316" w:rsidRPr="0017135B">
        <w:rPr>
          <w:rFonts w:eastAsia="Calibri"/>
          <w:color w:val="auto"/>
          <w:szCs w:val="24"/>
          <w:lang w:eastAsia="en-US"/>
        </w:rPr>
        <w:t>определенное состояние дела до вынесения судом решения по существу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9. Размеры государственной пошлины, подлежащей уплате в связи с рассмотрением дела в арбитражном суде, определены: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</w:t>
      </w:r>
      <w:r w:rsidR="00B85316" w:rsidRPr="0017135B">
        <w:rPr>
          <w:rFonts w:eastAsia="Calibri"/>
          <w:color w:val="auto"/>
          <w:szCs w:val="24"/>
          <w:lang w:eastAsia="en-US"/>
        </w:rPr>
        <w:t>) АПК РФ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>) ГПК РФ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>) БК РФ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</w:t>
      </w:r>
      <w:r w:rsidR="00B85316" w:rsidRPr="0017135B">
        <w:rPr>
          <w:rFonts w:eastAsia="Calibri"/>
          <w:color w:val="auto"/>
          <w:szCs w:val="24"/>
          <w:lang w:eastAsia="en-US"/>
        </w:rPr>
        <w:t>) НК РФ</w:t>
      </w:r>
    </w:p>
    <w:p w:rsidR="00B85316" w:rsidRPr="0017135B" w:rsidRDefault="00C4325E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д</w:t>
      </w:r>
      <w:r w:rsidR="00B85316" w:rsidRPr="0017135B">
        <w:rPr>
          <w:rFonts w:eastAsia="Calibri"/>
          <w:color w:val="auto"/>
          <w:szCs w:val="24"/>
          <w:lang w:eastAsia="en-US"/>
        </w:rPr>
        <w:t>) УПК РФ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10. Отсрочка уплаты госпошлины означает: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1)Установление срока, в который она должна быть выплачена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2)Установление периодичности ее выплаты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3)Частичное освобождение от ее уплаты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4)Полное освобождение от ее уплаты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11. Заявление о возврате излишне уплаченной (взысканной) суммы государственной пошлины может быть подано в течение ... со дня уплаты указанной суммы</w:t>
      </w:r>
    </w:p>
    <w:p w:rsidR="00B85316" w:rsidRPr="0017135B" w:rsidRDefault="00FA22A5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</w:t>
      </w:r>
      <w:r w:rsidR="00B85316" w:rsidRPr="0017135B">
        <w:rPr>
          <w:rFonts w:eastAsia="Calibri"/>
          <w:color w:val="auto"/>
          <w:szCs w:val="24"/>
          <w:lang w:eastAsia="en-US"/>
        </w:rPr>
        <w:t>) 1 года</w:t>
      </w:r>
    </w:p>
    <w:p w:rsidR="00B85316" w:rsidRPr="0017135B" w:rsidRDefault="00FA22A5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>) 6 месяцев</w:t>
      </w:r>
    </w:p>
    <w:p w:rsidR="00B85316" w:rsidRPr="0017135B" w:rsidRDefault="00FA22A5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>) 2 лет</w:t>
      </w:r>
    </w:p>
    <w:p w:rsidR="00B85316" w:rsidRPr="0017135B" w:rsidRDefault="00FA22A5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</w:t>
      </w:r>
      <w:r w:rsidR="00B85316" w:rsidRPr="0017135B">
        <w:rPr>
          <w:rFonts w:eastAsia="Calibri"/>
          <w:color w:val="auto"/>
          <w:szCs w:val="24"/>
          <w:lang w:eastAsia="en-US"/>
        </w:rPr>
        <w:t>) 3 лет</w:t>
      </w:r>
    </w:p>
    <w:p w:rsidR="00B85316" w:rsidRPr="0017135B" w:rsidRDefault="00FA22A5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д</w:t>
      </w:r>
      <w:r w:rsidR="00B85316" w:rsidRPr="0017135B">
        <w:rPr>
          <w:rFonts w:eastAsia="Calibri"/>
          <w:color w:val="auto"/>
          <w:szCs w:val="24"/>
          <w:lang w:eastAsia="en-US"/>
        </w:rPr>
        <w:t>) 5 лет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12. Сумма государственной пошлины исчисляется в ...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Рублях и копейках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Полных рублях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Полных рублях и иностранной валюте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13. Что является ключевым в подготовке дела к судебному разбирательству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- a) Освидетельствование свидетелей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- </w:t>
      </w:r>
      <w:r w:rsidR="00405EA6" w:rsidRPr="0017135B">
        <w:rPr>
          <w:rFonts w:eastAsia="Calibri"/>
          <w:color w:val="auto"/>
          <w:szCs w:val="24"/>
          <w:lang w:eastAsia="en-US"/>
        </w:rPr>
        <w:t>б</w:t>
      </w:r>
      <w:r w:rsidRPr="0017135B">
        <w:rPr>
          <w:rFonts w:eastAsia="Calibri"/>
          <w:color w:val="auto"/>
          <w:szCs w:val="24"/>
          <w:lang w:eastAsia="en-US"/>
        </w:rPr>
        <w:t xml:space="preserve">) Подготовка доказательств 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- </w:t>
      </w:r>
      <w:r w:rsidR="00405EA6" w:rsidRPr="0017135B">
        <w:rPr>
          <w:rFonts w:eastAsia="Calibri"/>
          <w:color w:val="auto"/>
          <w:szCs w:val="24"/>
          <w:lang w:eastAsia="en-US"/>
        </w:rPr>
        <w:t>в</w:t>
      </w:r>
      <w:r w:rsidRPr="0017135B">
        <w:rPr>
          <w:rFonts w:eastAsia="Calibri"/>
          <w:color w:val="auto"/>
          <w:szCs w:val="24"/>
          <w:lang w:eastAsia="en-US"/>
        </w:rPr>
        <w:t>) Оплата судебного сбора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- </w:t>
      </w:r>
      <w:r w:rsidR="00405EA6" w:rsidRPr="0017135B">
        <w:rPr>
          <w:rFonts w:eastAsia="Calibri"/>
          <w:color w:val="auto"/>
          <w:szCs w:val="24"/>
          <w:lang w:eastAsia="en-US"/>
        </w:rPr>
        <w:t>г</w:t>
      </w:r>
      <w:r w:rsidRPr="0017135B">
        <w:rPr>
          <w:rFonts w:eastAsia="Calibri"/>
          <w:color w:val="auto"/>
          <w:szCs w:val="24"/>
          <w:lang w:eastAsia="en-US"/>
        </w:rPr>
        <w:t>) Получение консультации у родственников обвиняемого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14. Какие аспекты включаются в процедуру судебного разбирательства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- a) Прием письменных материалов только от одной стороны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- </w:t>
      </w:r>
      <w:r w:rsidR="00405EA6" w:rsidRPr="0017135B">
        <w:rPr>
          <w:rFonts w:eastAsia="Calibri"/>
          <w:color w:val="auto"/>
          <w:szCs w:val="24"/>
          <w:lang w:eastAsia="en-US"/>
        </w:rPr>
        <w:t>б</w:t>
      </w:r>
      <w:r w:rsidRPr="0017135B">
        <w:rPr>
          <w:rFonts w:eastAsia="Calibri"/>
          <w:color w:val="auto"/>
          <w:szCs w:val="24"/>
          <w:lang w:eastAsia="en-US"/>
        </w:rPr>
        <w:t xml:space="preserve">) Возможность представления доказательств обеими сторонами 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- </w:t>
      </w:r>
      <w:r w:rsidR="00405EA6" w:rsidRPr="0017135B">
        <w:rPr>
          <w:rFonts w:eastAsia="Calibri"/>
          <w:color w:val="auto"/>
          <w:szCs w:val="24"/>
          <w:lang w:eastAsia="en-US"/>
        </w:rPr>
        <w:t>в</w:t>
      </w:r>
      <w:r w:rsidRPr="0017135B">
        <w:rPr>
          <w:rFonts w:eastAsia="Calibri"/>
          <w:color w:val="auto"/>
          <w:szCs w:val="24"/>
          <w:lang w:eastAsia="en-US"/>
        </w:rPr>
        <w:t>) Подписание мирового соглашения еще до начала процедуры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- </w:t>
      </w:r>
      <w:r w:rsidR="00405EA6" w:rsidRPr="0017135B">
        <w:rPr>
          <w:rFonts w:eastAsia="Calibri"/>
          <w:color w:val="auto"/>
          <w:szCs w:val="24"/>
          <w:lang w:eastAsia="en-US"/>
        </w:rPr>
        <w:t>г</w:t>
      </w:r>
      <w:r w:rsidRPr="0017135B">
        <w:rPr>
          <w:rFonts w:eastAsia="Calibri"/>
          <w:color w:val="auto"/>
          <w:szCs w:val="24"/>
          <w:lang w:eastAsia="en-US"/>
        </w:rPr>
        <w:t>) Однозначное определение стороны, виновной в деле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15. Какой этап включает проверку допустимости иска перед рассмотрением в суде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- a) Проведение подготовительных процедур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-</w:t>
      </w:r>
      <w:r w:rsidR="00405EA6" w:rsidRPr="0017135B">
        <w:rPr>
          <w:rFonts w:eastAsia="Calibri"/>
          <w:color w:val="auto"/>
          <w:szCs w:val="24"/>
          <w:lang w:eastAsia="en-US"/>
        </w:rPr>
        <w:t>б</w:t>
      </w:r>
      <w:r w:rsidRPr="0017135B">
        <w:rPr>
          <w:rFonts w:eastAsia="Calibri"/>
          <w:color w:val="auto"/>
          <w:szCs w:val="24"/>
          <w:lang w:eastAsia="en-US"/>
        </w:rPr>
        <w:t>) Судебная экспертиза представленных доказательств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- </w:t>
      </w:r>
      <w:r w:rsidR="00405EA6" w:rsidRPr="0017135B">
        <w:rPr>
          <w:rFonts w:eastAsia="Calibri"/>
          <w:color w:val="auto"/>
          <w:szCs w:val="24"/>
          <w:lang w:eastAsia="en-US"/>
        </w:rPr>
        <w:t>в</w:t>
      </w:r>
      <w:r w:rsidRPr="0017135B">
        <w:rPr>
          <w:rFonts w:eastAsia="Calibri"/>
          <w:color w:val="auto"/>
          <w:szCs w:val="24"/>
          <w:lang w:eastAsia="en-US"/>
        </w:rPr>
        <w:t>) Разбирательство в порядке упрощенного производства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- </w:t>
      </w:r>
      <w:r w:rsidR="00405EA6" w:rsidRPr="0017135B">
        <w:rPr>
          <w:rFonts w:eastAsia="Calibri"/>
          <w:color w:val="auto"/>
          <w:szCs w:val="24"/>
          <w:lang w:eastAsia="en-US"/>
        </w:rPr>
        <w:t>г</w:t>
      </w:r>
      <w:r w:rsidRPr="0017135B">
        <w:rPr>
          <w:rFonts w:eastAsia="Calibri"/>
          <w:color w:val="auto"/>
          <w:szCs w:val="24"/>
          <w:lang w:eastAsia="en-US"/>
        </w:rPr>
        <w:t xml:space="preserve">) Предварительное рассмотрение искового заявления судом 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16. В каком суде предъявляется иск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lastRenderedPageBreak/>
        <w:t>а</w:t>
      </w:r>
      <w:r w:rsidR="00B85316" w:rsidRPr="0017135B">
        <w:rPr>
          <w:rFonts w:eastAsia="Calibri"/>
          <w:color w:val="auto"/>
          <w:szCs w:val="24"/>
          <w:lang w:eastAsia="en-US"/>
        </w:rPr>
        <w:t>) Арбитражный суд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>) Гражданский суд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>) Мировой суд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17. Какие лица могут быть признаны злостными должниками в процедуре банкротства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лица, имеющие долг перед кредиторами;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руководители организации;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бывшие учредители организации;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все вышеперечисленные лица.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18. Какие обязанности возлагаются на должника при производстве по делу о несостоятельности (банкротстве)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обязанность вести бизнес в соответствии с законодательством;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обязанность предоставлять информацию о своей деятельности;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обязанность выполнять долги перед кредиторами;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все вышеперечисленные обязанности.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19. Какие последствия несет за собой несостоятельность (банкротство) организации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прекращение деятельности организации;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обязанность выплатить задолженность перед кредиторами;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утрата имущества организации;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все вышеперечисленные последствия.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20. Может ли физическое лицо быть признано банкротом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да, только если оно является индивидуальным предпринимателем;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да, в случае неспособности физического лица удовлетворить требования кредиторов;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нет, только юридические лица могут быть банкротами;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нет, банкротство применимо только к организациям.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21. Каким образом может быть возбуждена процедура банкротства физического лица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по инициативе суда;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по заявлению физического лица;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по инициативе кредитора;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все вышеперечисленные способы.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22. Какие основания могут быть учтены при принятии решения о банкротстве организации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необоснованное предоставление кредита организации;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фиктивное конкурсное производство;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систематическая невыплата зарплаты сотрудникам;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все вышеперечисленные основания.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bCs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bCs/>
          <w:color w:val="auto"/>
          <w:szCs w:val="24"/>
          <w:lang w:eastAsia="en-US"/>
        </w:rPr>
        <w:t>23</w:t>
      </w:r>
      <w:r w:rsidRPr="0017135B">
        <w:rPr>
          <w:rFonts w:eastAsia="Calibri"/>
          <w:b/>
          <w:color w:val="auto"/>
          <w:szCs w:val="24"/>
          <w:lang w:eastAsia="en-US"/>
        </w:rPr>
        <w:t>. Какой орган может распределить имущество организации между кредиторами в случае банкротства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арбитражный суд;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прокуратура;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Министерство финансов;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г) исполнительный орган суда.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24. Каков максимальный размер исковых требований, при котором может быть применено упрощенное производство в арбитражном процессе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a) До 50 000 рублей;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lastRenderedPageBreak/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>) До 100 000 рублей;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>) До 500 000 рублей.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25. Какое количество судебных заседаний может быть назначено в рамках упрощенного производства в арбитражном процессе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a) Только одно судебное заседание;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>) Два судебных заседания;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>) Не более трех судебных заседаний.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26. Каков срок для подготовки заявления и иных документов в упрощенном производстве в арбитражном процессе</w:t>
      </w:r>
      <w:r w:rsidR="006205E4" w:rsidRPr="0017135B">
        <w:rPr>
          <w:rFonts w:eastAsia="Calibri"/>
          <w:b/>
          <w:color w:val="auto"/>
          <w:szCs w:val="24"/>
          <w:lang w:eastAsia="en-US"/>
        </w:rPr>
        <w:t xml:space="preserve"> 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a) 10 дней;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>) 15 дней;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>) 20 дней.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27. Какие основные стадии проходит дело в рамках упрощенного производства в арбитражном процессе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a) Подготовительная стадия, судебное заседание, вынесение решения;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>) Судебное заседание, вынесение решения, исполнение решения;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>) Подготовительная стадия, судебное заседание, вынесение решения, исполнение решения.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 xml:space="preserve">28. Как называется судебная инстанция, рассматривающая заявление о пересмотре судебного акта   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a) Апелляционный суд   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 xml:space="preserve">) Кассационный суд   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 xml:space="preserve">) Верховный суд   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</w:t>
      </w:r>
      <w:r w:rsidR="00B85316" w:rsidRPr="0017135B">
        <w:rPr>
          <w:rFonts w:eastAsia="Calibri"/>
          <w:color w:val="auto"/>
          <w:szCs w:val="24"/>
          <w:lang w:eastAsia="en-US"/>
        </w:rPr>
        <w:t>) Коллегия по пересмотру судебных актов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 xml:space="preserve">29. Какие доказательства можно представлять в процессе пересмотра судебного акта   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a) Новые обстоятельства   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 xml:space="preserve">) Исправление ошибок в ранее представленных документах   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 xml:space="preserve">) Экспертные заключения   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</w:t>
      </w:r>
      <w:r w:rsidR="00B85316" w:rsidRPr="0017135B">
        <w:rPr>
          <w:rFonts w:eastAsia="Calibri"/>
          <w:color w:val="auto"/>
          <w:szCs w:val="24"/>
          <w:lang w:eastAsia="en-US"/>
        </w:rPr>
        <w:t>) Все вышеперечисленное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</w:p>
    <w:p w:rsidR="00B85316" w:rsidRPr="0017135B" w:rsidRDefault="00B85316" w:rsidP="00EA3274">
      <w:pPr>
        <w:spacing w:after="0" w:line="240" w:lineRule="auto"/>
        <w:ind w:left="426" w:firstLine="0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 xml:space="preserve">30. Может ли суд отказать в пересмотре судебного акта  </w:t>
      </w:r>
    </w:p>
    <w:p w:rsidR="00B85316" w:rsidRPr="0017135B" w:rsidRDefault="00B8531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 xml:space="preserve">a) Да, если отсутствуют основания для пересмотра   </w:t>
      </w:r>
    </w:p>
    <w:p w:rsidR="00B85316" w:rsidRPr="0017135B" w:rsidRDefault="00405EA6" w:rsidP="00EA3274">
      <w:pPr>
        <w:spacing w:after="0" w:line="240" w:lineRule="auto"/>
        <w:ind w:left="426" w:firstLine="0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</w:t>
      </w:r>
      <w:r w:rsidR="00B85316" w:rsidRPr="0017135B">
        <w:rPr>
          <w:rFonts w:eastAsia="Calibri"/>
          <w:color w:val="auto"/>
          <w:szCs w:val="24"/>
          <w:lang w:eastAsia="en-US"/>
        </w:rPr>
        <w:t xml:space="preserve">) Нет, суд обязан пересмотреть любой акт, поступивший на рассмотрение   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</w:t>
      </w:r>
      <w:r w:rsidR="00B85316" w:rsidRPr="0017135B">
        <w:rPr>
          <w:rFonts w:eastAsia="Calibri"/>
          <w:color w:val="auto"/>
          <w:szCs w:val="24"/>
          <w:lang w:eastAsia="en-US"/>
        </w:rPr>
        <w:t xml:space="preserve">) Да, только если не представлены новые доказательства   </w:t>
      </w:r>
    </w:p>
    <w:p w:rsidR="00B85316" w:rsidRPr="0017135B" w:rsidRDefault="00405EA6" w:rsidP="00EA3274">
      <w:pPr>
        <w:spacing w:after="0" w:line="240" w:lineRule="auto"/>
        <w:ind w:left="426" w:firstLine="0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г</w:t>
      </w:r>
      <w:r w:rsidR="00B85316" w:rsidRPr="0017135B">
        <w:rPr>
          <w:rFonts w:eastAsia="Calibri"/>
          <w:color w:val="auto"/>
          <w:szCs w:val="24"/>
          <w:lang w:eastAsia="en-US"/>
        </w:rPr>
        <w:t>) Нет, пересмотр обязателен во всех случаях</w:t>
      </w:r>
    </w:p>
    <w:p w:rsidR="004F210B" w:rsidRPr="0017135B" w:rsidRDefault="004F210B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tbl>
      <w:tblPr>
        <w:tblStyle w:val="8"/>
        <w:tblW w:w="9214" w:type="dxa"/>
        <w:tblInd w:w="392" w:type="dxa"/>
        <w:tblLook w:val="04A0" w:firstRow="1" w:lastRow="0" w:firstColumn="1" w:lastColumn="0" w:noHBand="0" w:noVBand="1"/>
      </w:tblPr>
      <w:tblGrid>
        <w:gridCol w:w="2835"/>
        <w:gridCol w:w="3190"/>
        <w:gridCol w:w="3189"/>
      </w:tblGrid>
      <w:tr w:rsidR="00B85316" w:rsidRPr="0017135B" w:rsidTr="00B506E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i/>
                <w:color w:val="auto"/>
                <w:szCs w:val="24"/>
              </w:rPr>
            </w:pPr>
            <w:r w:rsidRPr="0017135B">
              <w:rPr>
                <w:rFonts w:eastAsia="Calibri"/>
                <w:b/>
                <w:color w:val="auto"/>
                <w:szCs w:val="24"/>
              </w:rPr>
              <w:t>Ключи к тесту</w:t>
            </w:r>
          </w:p>
        </w:tc>
      </w:tr>
      <w:tr w:rsidR="00B85316" w:rsidRPr="0017135B" w:rsidTr="00B853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1 - 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 xml:space="preserve">11 - </w:t>
            </w:r>
            <w:r w:rsidRPr="0017135B">
              <w:rPr>
                <w:rFonts w:eastAsia="Calibri"/>
                <w:color w:val="auto"/>
                <w:szCs w:val="24"/>
              </w:rPr>
              <w:t>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21 - а</w:t>
            </w:r>
          </w:p>
        </w:tc>
      </w:tr>
      <w:tr w:rsidR="00B85316" w:rsidRPr="0017135B" w:rsidTr="00B853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2 - 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 xml:space="preserve">12 - </w:t>
            </w:r>
            <w:r w:rsidRPr="0017135B">
              <w:rPr>
                <w:rFonts w:eastAsia="Calibri"/>
                <w:color w:val="auto"/>
                <w:szCs w:val="24"/>
              </w:rPr>
              <w:t>б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22 - б</w:t>
            </w:r>
          </w:p>
        </w:tc>
      </w:tr>
      <w:tr w:rsidR="00B85316" w:rsidRPr="0017135B" w:rsidTr="00B853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3 -</w:t>
            </w:r>
            <w:r w:rsidRPr="0017135B">
              <w:rPr>
                <w:rFonts w:eastAsia="Calibri"/>
                <w:color w:val="auto"/>
                <w:szCs w:val="24"/>
              </w:rPr>
              <w:t xml:space="preserve"> 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13 - 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23 - а</w:t>
            </w:r>
          </w:p>
        </w:tc>
      </w:tr>
      <w:tr w:rsidR="00B85316" w:rsidRPr="0017135B" w:rsidTr="00B853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4 - 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14 - б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24 - в</w:t>
            </w:r>
          </w:p>
        </w:tc>
      </w:tr>
      <w:tr w:rsidR="00B85316" w:rsidRPr="0017135B" w:rsidTr="00B853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5 - 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15 - 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25 - в</w:t>
            </w:r>
          </w:p>
        </w:tc>
      </w:tr>
      <w:tr w:rsidR="00B85316" w:rsidRPr="0017135B" w:rsidTr="00B853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6 - 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16 - б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 xml:space="preserve">26 - </w:t>
            </w:r>
            <w:r w:rsidRPr="0017135B">
              <w:rPr>
                <w:rFonts w:eastAsia="Calibri"/>
                <w:color w:val="auto"/>
                <w:szCs w:val="24"/>
              </w:rPr>
              <w:t>б</w:t>
            </w:r>
          </w:p>
        </w:tc>
      </w:tr>
      <w:tr w:rsidR="00B85316" w:rsidRPr="0017135B" w:rsidTr="00B853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 xml:space="preserve">7 - </w:t>
            </w:r>
            <w:r w:rsidRPr="0017135B">
              <w:rPr>
                <w:rFonts w:eastAsia="Calibri"/>
                <w:color w:val="auto"/>
                <w:szCs w:val="24"/>
              </w:rPr>
              <w:t>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 xml:space="preserve">17 - </w:t>
            </w:r>
            <w:r w:rsidRPr="0017135B">
              <w:rPr>
                <w:rFonts w:eastAsia="Calibri"/>
                <w:color w:val="auto"/>
                <w:szCs w:val="24"/>
              </w:rPr>
              <w:t>б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 xml:space="preserve">27 - </w:t>
            </w:r>
            <w:r w:rsidRPr="0017135B">
              <w:rPr>
                <w:rFonts w:eastAsia="Calibri"/>
                <w:color w:val="auto"/>
                <w:szCs w:val="24"/>
              </w:rPr>
              <w:t>в</w:t>
            </w:r>
          </w:p>
        </w:tc>
      </w:tr>
      <w:tr w:rsidR="00B85316" w:rsidRPr="0017135B" w:rsidTr="00B853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 xml:space="preserve">8 - </w:t>
            </w:r>
            <w:r w:rsidRPr="0017135B">
              <w:rPr>
                <w:rFonts w:eastAsia="Calibri"/>
                <w:color w:val="auto"/>
                <w:szCs w:val="24"/>
              </w:rPr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18 - 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 xml:space="preserve">28 - </w:t>
            </w:r>
            <w:r w:rsidRPr="0017135B">
              <w:rPr>
                <w:rFonts w:eastAsia="Calibri"/>
                <w:color w:val="auto"/>
                <w:szCs w:val="24"/>
              </w:rPr>
              <w:t>а</w:t>
            </w:r>
          </w:p>
        </w:tc>
      </w:tr>
      <w:tr w:rsidR="00B85316" w:rsidRPr="0017135B" w:rsidTr="00B853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9 - 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19 - б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29 - а</w:t>
            </w:r>
          </w:p>
        </w:tc>
      </w:tr>
      <w:tr w:rsidR="00B85316" w:rsidRPr="0017135B" w:rsidTr="00B853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10 - 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20 - 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6" w:rsidRPr="0017135B" w:rsidRDefault="00B85316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30 - в</w:t>
            </w:r>
          </w:p>
        </w:tc>
      </w:tr>
    </w:tbl>
    <w:p w:rsidR="00AB408F" w:rsidRPr="0017135B" w:rsidRDefault="00AB408F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p w:rsidR="007E3EBB" w:rsidRPr="0017135B" w:rsidRDefault="007E3EBB" w:rsidP="00EA3274">
      <w:pPr>
        <w:pStyle w:val="1"/>
        <w:spacing w:line="240" w:lineRule="auto"/>
        <w:ind w:left="0" w:firstLine="284"/>
        <w:rPr>
          <w:color w:val="auto"/>
          <w:szCs w:val="24"/>
        </w:rPr>
      </w:pPr>
      <w:r w:rsidRPr="0017135B">
        <w:rPr>
          <w:color w:val="auto"/>
          <w:szCs w:val="24"/>
        </w:rPr>
        <w:lastRenderedPageBreak/>
        <w:t>Дисциплина «Судебное делопроизводство»</w:t>
      </w:r>
    </w:p>
    <w:p w:rsidR="007E3EBB" w:rsidRPr="0017135B" w:rsidRDefault="007E3EBB" w:rsidP="00EA3274">
      <w:pPr>
        <w:spacing w:after="0" w:line="240" w:lineRule="auto"/>
        <w:ind w:left="0" w:firstLine="284"/>
        <w:jc w:val="center"/>
        <w:rPr>
          <w:b/>
          <w:color w:val="auto"/>
          <w:szCs w:val="24"/>
          <w:lang w:bidi="en-US"/>
        </w:rPr>
      </w:pPr>
      <w:r w:rsidRPr="0017135B">
        <w:rPr>
          <w:b/>
          <w:color w:val="auto"/>
          <w:szCs w:val="24"/>
        </w:rPr>
        <w:t>Объясните и аргументируйте</w:t>
      </w:r>
      <w:r w:rsidRPr="0017135B">
        <w:rPr>
          <w:color w:val="auto"/>
          <w:szCs w:val="24"/>
          <w:lang w:bidi="en-US"/>
        </w:rPr>
        <w:t xml:space="preserve"> </w:t>
      </w:r>
      <w:r w:rsidRPr="0017135B">
        <w:rPr>
          <w:b/>
          <w:color w:val="auto"/>
          <w:szCs w:val="24"/>
          <w:lang w:bidi="en-US"/>
        </w:rPr>
        <w:t>использование в своей деятельности понятий, категорий, принципов:</w:t>
      </w:r>
    </w:p>
    <w:p w:rsidR="000C5EE4" w:rsidRPr="0017135B" w:rsidRDefault="000C5EE4" w:rsidP="00EA3274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</w:p>
    <w:p w:rsidR="000C5EE4" w:rsidRPr="0017135B" w:rsidRDefault="000C5EE4" w:rsidP="00836677">
      <w:pPr>
        <w:pStyle w:val="a3"/>
        <w:numPr>
          <w:ilvl w:val="0"/>
          <w:numId w:val="14"/>
        </w:numPr>
        <w:ind w:left="0" w:firstLine="709"/>
        <w:jc w:val="both"/>
      </w:pPr>
      <w:bookmarkStart w:id="8" w:name="_Hlk160033240"/>
      <w:r w:rsidRPr="0017135B">
        <w:t>Что такое судебное делопроизводство</w:t>
      </w:r>
    </w:p>
    <w:p w:rsidR="000C5EE4" w:rsidRPr="0017135B" w:rsidRDefault="000C5EE4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Что такое предмет судебного делопроизводства</w:t>
      </w:r>
    </w:p>
    <w:p w:rsidR="000C5EE4" w:rsidRPr="0017135B" w:rsidRDefault="000947DE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Как происходит регистрация поступивших в суд дел, материалов и иных документов</w:t>
      </w:r>
    </w:p>
    <w:p w:rsidR="000C5EE4" w:rsidRPr="0017135B" w:rsidRDefault="000C5EE4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Каковы цели организации делопроизводства в суде</w:t>
      </w:r>
    </w:p>
    <w:p w:rsidR="000C5EE4" w:rsidRPr="0017135B" w:rsidRDefault="000C5EE4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Что такое судебная деятельность</w:t>
      </w:r>
    </w:p>
    <w:p w:rsidR="000C5EE4" w:rsidRPr="0017135B" w:rsidRDefault="000C5EE4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Кто может быть исполнителями норм судебного делопроизводства, и какой статус им предоставляется в рамках организации судебного процесса в Российской Федерации</w:t>
      </w:r>
    </w:p>
    <w:p w:rsidR="000C5EE4" w:rsidRPr="0017135B" w:rsidRDefault="000C5EE4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Какие нормативные акты являются основанием для ведения делопроизводства в судах Российской Федерации</w:t>
      </w:r>
    </w:p>
    <w:p w:rsidR="000C5EE4" w:rsidRPr="0017135B" w:rsidRDefault="000C5EE4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В каком контексте современное судебное делопроизводство рассматривается как комплекс правоотношений</w:t>
      </w:r>
    </w:p>
    <w:p w:rsidR="000C5EE4" w:rsidRPr="0017135B" w:rsidRDefault="000C5EE4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На основе каких принципов осуществляется судебное делопроизводство</w:t>
      </w:r>
    </w:p>
    <w:p w:rsidR="000C5EE4" w:rsidRPr="0017135B" w:rsidRDefault="000031AC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Охарактеризуйте</w:t>
      </w:r>
      <w:r w:rsidR="000C5EE4" w:rsidRPr="0017135B">
        <w:t xml:space="preserve"> управление документами в</w:t>
      </w:r>
      <w:r w:rsidRPr="0017135B">
        <w:t xml:space="preserve"> отечественном документоведении</w:t>
      </w:r>
    </w:p>
    <w:p w:rsidR="000C5EE4" w:rsidRPr="0017135B" w:rsidRDefault="000C5EE4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Что такое документационное обеспечение управления</w:t>
      </w:r>
    </w:p>
    <w:p w:rsidR="003F0AA6" w:rsidRPr="0017135B" w:rsidRDefault="003F0AA6" w:rsidP="00836677">
      <w:pPr>
        <w:pStyle w:val="a3"/>
        <w:numPr>
          <w:ilvl w:val="0"/>
          <w:numId w:val="14"/>
        </w:numPr>
        <w:ind w:left="0" w:firstLine="709"/>
      </w:pPr>
      <w:r w:rsidRPr="0017135B">
        <w:t>Опишите алгоритм работы отдела делопроизводства с входящей корреспонденцией</w:t>
      </w:r>
    </w:p>
    <w:p w:rsidR="000C5EE4" w:rsidRPr="0017135B" w:rsidRDefault="000C5EE4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Какие методы теоретического исследования применяются в судебном делопроизводстве</w:t>
      </w:r>
    </w:p>
    <w:p w:rsidR="000C5EE4" w:rsidRPr="0017135B" w:rsidRDefault="000C5EE4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Какие частные научные методы используются в судебном делопроизводстве</w:t>
      </w:r>
    </w:p>
    <w:p w:rsidR="000C5EE4" w:rsidRPr="0017135B" w:rsidRDefault="000C5EE4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В чем заключается основное значение судебного делопроизводства</w:t>
      </w:r>
    </w:p>
    <w:p w:rsidR="000C5EE4" w:rsidRPr="0017135B" w:rsidRDefault="00681DC9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Какова систематизация документов нормативного характера, применяемых в  судебном делопроизводстве</w:t>
      </w:r>
    </w:p>
    <w:p w:rsidR="000C5EE4" w:rsidRPr="0017135B" w:rsidRDefault="00C85D67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 xml:space="preserve">Порядок регистрации исковых заявлений и других материалов, принятых на личном приеме </w:t>
      </w:r>
    </w:p>
    <w:p w:rsidR="000C5EE4" w:rsidRPr="0017135B" w:rsidRDefault="000C5EE4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Каковы задачи судебного делопроизводства</w:t>
      </w:r>
    </w:p>
    <w:p w:rsidR="000C5EE4" w:rsidRPr="0017135B" w:rsidRDefault="000C5EE4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Что такое исполнение документа</w:t>
      </w:r>
    </w:p>
    <w:p w:rsidR="000C5EE4" w:rsidRPr="0017135B" w:rsidRDefault="000C5EE4" w:rsidP="00836677">
      <w:pPr>
        <w:pStyle w:val="a3"/>
        <w:numPr>
          <w:ilvl w:val="0"/>
          <w:numId w:val="14"/>
        </w:numPr>
        <w:ind w:left="0" w:firstLine="709"/>
        <w:jc w:val="both"/>
      </w:pPr>
      <w:r w:rsidRPr="0017135B">
        <w:t>Каковы функции мирового судьи в судебном делопроизводстве</w:t>
      </w:r>
    </w:p>
    <w:p w:rsidR="000C5EE4" w:rsidRPr="0017135B" w:rsidRDefault="000C5EE4" w:rsidP="00EA3274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</w:p>
    <w:p w:rsidR="000C5EE4" w:rsidRPr="0017135B" w:rsidRDefault="000C5EE4" w:rsidP="00EA3274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</w:p>
    <w:tbl>
      <w:tblPr>
        <w:tblStyle w:val="a7"/>
        <w:tblW w:w="4758" w:type="pct"/>
        <w:tblInd w:w="392" w:type="dxa"/>
        <w:tblLook w:val="04A0" w:firstRow="1" w:lastRow="0" w:firstColumn="1" w:lastColumn="0" w:noHBand="0" w:noVBand="1"/>
      </w:tblPr>
      <w:tblGrid>
        <w:gridCol w:w="3544"/>
        <w:gridCol w:w="6378"/>
      </w:tblGrid>
      <w:tr w:rsidR="000C5EE4" w:rsidRPr="0017135B" w:rsidTr="000C5EE4">
        <w:tc>
          <w:tcPr>
            <w:tcW w:w="1786" w:type="pct"/>
          </w:tcPr>
          <w:p w:rsidR="000C5EE4" w:rsidRPr="0017135B" w:rsidRDefault="000C5EE4" w:rsidP="00A742F3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Вопрос</w:t>
            </w:r>
          </w:p>
        </w:tc>
        <w:tc>
          <w:tcPr>
            <w:tcW w:w="3214" w:type="pct"/>
          </w:tcPr>
          <w:p w:rsidR="000C5EE4" w:rsidRPr="0017135B" w:rsidRDefault="000C5EE4" w:rsidP="00A742F3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Ответ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C5EE4">
            <w:pPr>
              <w:pStyle w:val="a3"/>
              <w:numPr>
                <w:ilvl w:val="0"/>
                <w:numId w:val="13"/>
              </w:numPr>
              <w:ind w:left="284" w:firstLine="0"/>
            </w:pPr>
            <w:r w:rsidRPr="0017135B">
              <w:t>Что такое судебное делопроизводство</w:t>
            </w:r>
          </w:p>
        </w:tc>
        <w:tc>
          <w:tcPr>
            <w:tcW w:w="3214" w:type="pct"/>
          </w:tcPr>
          <w:p w:rsidR="000C5EE4" w:rsidRPr="0017135B" w:rsidRDefault="000C5EE4" w:rsidP="00A742F3">
            <w:pPr>
              <w:spacing w:after="0" w:line="240" w:lineRule="auto"/>
              <w:ind w:left="0"/>
              <w:rPr>
                <w:bCs/>
                <w:color w:val="auto"/>
                <w:szCs w:val="24"/>
              </w:rPr>
            </w:pPr>
            <w:r w:rsidRPr="0017135B">
              <w:rPr>
                <w:bCs/>
                <w:color w:val="auto"/>
                <w:szCs w:val="24"/>
              </w:rPr>
              <w:t>Судебное делопроизводство – деятельность в судебной системе, обеспечивающая обработку информации, организацию документирования и документооборота, а также использования, учета и хранения судебных документов.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C5EE4">
            <w:pPr>
              <w:pStyle w:val="a3"/>
              <w:numPr>
                <w:ilvl w:val="0"/>
                <w:numId w:val="13"/>
              </w:numPr>
              <w:ind w:left="284" w:firstLine="0"/>
            </w:pPr>
            <w:r w:rsidRPr="0017135B">
              <w:t>Что такое предмет судебного делопроизводства</w:t>
            </w:r>
          </w:p>
        </w:tc>
        <w:tc>
          <w:tcPr>
            <w:tcW w:w="3214" w:type="pct"/>
          </w:tcPr>
          <w:p w:rsidR="000C5EE4" w:rsidRPr="0017135B" w:rsidRDefault="000C5EE4" w:rsidP="00A742F3">
            <w:pPr>
              <w:spacing w:after="0" w:line="240" w:lineRule="auto"/>
              <w:ind w:left="0"/>
              <w:rPr>
                <w:bCs/>
                <w:color w:val="auto"/>
                <w:szCs w:val="24"/>
              </w:rPr>
            </w:pPr>
            <w:r w:rsidRPr="0017135B">
              <w:rPr>
                <w:bCs/>
                <w:color w:val="auto"/>
                <w:szCs w:val="24"/>
              </w:rPr>
              <w:t>Предмет судебного делопроизводства -  определение и установление единой системы организации и порядка ведения судебного делопроизводства в судах Российской Федерации, учёт и ведение документооборота суда, единые требования к оформлению процессуальных и иных документов, обеспечение оптимального порядка передачи и движения процессуальных и иных документов, порядок текущего хранения судебных дел, документации и передачи их в архив.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947DE">
            <w:pPr>
              <w:pStyle w:val="a3"/>
              <w:numPr>
                <w:ilvl w:val="0"/>
                <w:numId w:val="13"/>
              </w:numPr>
              <w:ind w:left="284" w:firstLine="0"/>
            </w:pPr>
            <w:r w:rsidRPr="0017135B">
              <w:t>Как</w:t>
            </w:r>
            <w:r w:rsidR="000947DE" w:rsidRPr="0017135B">
              <w:t xml:space="preserve"> происходит регистрация поступивших в суд дел, материалов и иных документов</w:t>
            </w:r>
          </w:p>
        </w:tc>
        <w:tc>
          <w:tcPr>
            <w:tcW w:w="3214" w:type="pct"/>
          </w:tcPr>
          <w:p w:rsidR="000C5EE4" w:rsidRPr="0017135B" w:rsidRDefault="000947DE" w:rsidP="000947DE">
            <w:pPr>
              <w:spacing w:after="0" w:line="240" w:lineRule="auto"/>
              <w:ind w:left="0"/>
              <w:rPr>
                <w:bCs/>
                <w:color w:val="auto"/>
                <w:szCs w:val="24"/>
              </w:rPr>
            </w:pPr>
            <w:r w:rsidRPr="0017135B">
              <w:rPr>
                <w:bCs/>
                <w:color w:val="auto"/>
                <w:szCs w:val="24"/>
              </w:rPr>
              <w:t xml:space="preserve">Поступившие в суд дела, материалы и иные документы, в том числе присланные электронной почтой, факсом, а также телеграммы регистрируются в журнале учета входящей корреспонденции. Дела об административных правонарушениях, поступившие в суд одновременно с доставкой правонарушителей, до их рассмотрения также подлежат предварительной регистрации в отделе делопроизводства суда. Для регистрации отдельных видов поступающей корреспонденции (исполнительные документы, поручения </w:t>
            </w:r>
            <w:r w:rsidRPr="0017135B">
              <w:rPr>
                <w:bCs/>
                <w:color w:val="auto"/>
                <w:szCs w:val="24"/>
              </w:rPr>
              <w:lastRenderedPageBreak/>
              <w:t>других судов) в журнал учета входящей корреспонденции могут быть внесены дополнительные графы (например, для отметок об исполнении).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C5EE4">
            <w:pPr>
              <w:pStyle w:val="a3"/>
              <w:numPr>
                <w:ilvl w:val="0"/>
                <w:numId w:val="13"/>
              </w:numPr>
              <w:ind w:left="284" w:firstLine="0"/>
              <w:rPr>
                <w:bCs/>
              </w:rPr>
            </w:pPr>
            <w:r w:rsidRPr="0017135B">
              <w:rPr>
                <w:bCs/>
              </w:rPr>
              <w:lastRenderedPageBreak/>
              <w:t>Каковы цели организации делопроизводства в суде</w:t>
            </w:r>
          </w:p>
        </w:tc>
        <w:tc>
          <w:tcPr>
            <w:tcW w:w="3214" w:type="pct"/>
          </w:tcPr>
          <w:p w:rsidR="000C5EE4" w:rsidRPr="0017135B" w:rsidRDefault="000C5EE4" w:rsidP="00A742F3">
            <w:pPr>
              <w:spacing w:after="0" w:line="240" w:lineRule="auto"/>
              <w:ind w:left="0"/>
              <w:rPr>
                <w:bCs/>
                <w:color w:val="auto"/>
                <w:szCs w:val="24"/>
              </w:rPr>
            </w:pPr>
            <w:r w:rsidRPr="0017135B">
              <w:rPr>
                <w:bCs/>
                <w:color w:val="auto"/>
                <w:szCs w:val="24"/>
              </w:rPr>
              <w:t>Цели организации делопроизводства в суде -  обеспечить соблюдение процессуальных норм, исполнение приговоров, решений, определений и постановлений суда, чёткое и культурное обслуживание обращающихся в суд граждан, юридических лиц, представителей учреждений и организаций, выполнение других функций суда.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C5EE4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</w:pPr>
            <w:r w:rsidRPr="0017135B">
              <w:t>Что такое судебная деятельность</w:t>
            </w:r>
          </w:p>
        </w:tc>
        <w:tc>
          <w:tcPr>
            <w:tcW w:w="3214" w:type="pct"/>
          </w:tcPr>
          <w:p w:rsidR="000C5EE4" w:rsidRPr="0017135B" w:rsidRDefault="000C5EE4" w:rsidP="000C5EE4">
            <w:pPr>
              <w:pStyle w:val="a3"/>
              <w:ind w:left="0"/>
              <w:rPr>
                <w:bCs/>
              </w:rPr>
            </w:pPr>
            <w:r w:rsidRPr="0017135B">
              <w:rPr>
                <w:bCs/>
              </w:rPr>
              <w:t>Судебная деятельность  — правоприменительная деятельность судов по осуществлению правосудия, а также вся совокупность мероприятий организационного характера, которые обеспечивают его осуществление.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C5EE4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</w:pPr>
            <w:r w:rsidRPr="0017135B">
              <w:t>Кто может быть исполнителями норм судебного делопроизводства, и какой статус им предоставляется в рамках организации судебного процесса в Российской Федерации</w:t>
            </w:r>
          </w:p>
        </w:tc>
        <w:tc>
          <w:tcPr>
            <w:tcW w:w="3214" w:type="pct"/>
          </w:tcPr>
          <w:p w:rsidR="000C5EE4" w:rsidRPr="0017135B" w:rsidRDefault="000C5EE4" w:rsidP="00A742F3">
            <w:pPr>
              <w:pStyle w:val="a3"/>
              <w:ind w:left="0"/>
              <w:rPr>
                <w:bCs/>
              </w:rPr>
            </w:pPr>
            <w:r w:rsidRPr="0017135B">
              <w:rPr>
                <w:bCs/>
              </w:rPr>
              <w:t>Непосредственными исполнителями норм судебного делопроизводства могут быть исключительно работники аппарата судов, которые являются государственными гражданским служащими. Они находятся в служебном подчинении у председателя суда и судей. Работники аппарата федеральных судов по своему статусу относятся к федеральными государственными гражданским служащими РФ — это специалисты Конституционного Суда РФ, Верховного</w:t>
            </w:r>
          </w:p>
          <w:p w:rsidR="000C5EE4" w:rsidRPr="0017135B" w:rsidRDefault="000C5EE4" w:rsidP="00A742F3">
            <w:pPr>
              <w:pStyle w:val="a3"/>
              <w:ind w:left="0"/>
              <w:rPr>
                <w:bCs/>
              </w:rPr>
            </w:pPr>
            <w:r w:rsidRPr="0017135B">
              <w:rPr>
                <w:bCs/>
              </w:rPr>
              <w:t>Суда РФ, федеральных судов общей юрисдикции и федеральных арбитражных судов.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C5EE4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</w:pPr>
            <w:r w:rsidRPr="0017135B">
              <w:t>Какие нормативные акты являются основанием для ведения делопроизводства в судах Российской Федерации</w:t>
            </w:r>
          </w:p>
        </w:tc>
        <w:tc>
          <w:tcPr>
            <w:tcW w:w="3214" w:type="pct"/>
          </w:tcPr>
          <w:p w:rsidR="000C5EE4" w:rsidRPr="0017135B" w:rsidRDefault="00065505" w:rsidP="00065505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Основанием для ведения делопроизводства в судах Российской Федерации</w:t>
            </w:r>
            <w:r w:rsidRPr="0017135B">
              <w:rPr>
                <w:color w:val="auto"/>
                <w:szCs w:val="24"/>
              </w:rPr>
              <w:t xml:space="preserve"> являются следующие нормативные акты:</w:t>
            </w:r>
            <w:r w:rsidR="000C5EE4" w:rsidRPr="0017135B">
              <w:rPr>
                <w:color w:val="auto"/>
                <w:szCs w:val="24"/>
              </w:rPr>
              <w:t xml:space="preserve"> Гражданск</w:t>
            </w:r>
            <w:r w:rsidRPr="0017135B">
              <w:rPr>
                <w:color w:val="auto"/>
                <w:szCs w:val="24"/>
              </w:rPr>
              <w:t>ий</w:t>
            </w:r>
            <w:r w:rsidR="000C5EE4" w:rsidRPr="0017135B">
              <w:rPr>
                <w:color w:val="auto"/>
                <w:szCs w:val="24"/>
              </w:rPr>
              <w:t xml:space="preserve"> процессуальн</w:t>
            </w:r>
            <w:r w:rsidRPr="0017135B">
              <w:rPr>
                <w:color w:val="auto"/>
                <w:szCs w:val="24"/>
              </w:rPr>
              <w:t>ый</w:t>
            </w:r>
            <w:r w:rsidR="000C5EE4" w:rsidRPr="0017135B">
              <w:rPr>
                <w:color w:val="auto"/>
                <w:szCs w:val="24"/>
              </w:rPr>
              <w:t xml:space="preserve"> кодекс РФ, Арбитражн</w:t>
            </w:r>
            <w:r w:rsidRPr="0017135B">
              <w:rPr>
                <w:color w:val="auto"/>
                <w:szCs w:val="24"/>
              </w:rPr>
              <w:t xml:space="preserve">ый </w:t>
            </w:r>
            <w:r w:rsidR="000C5EE4" w:rsidRPr="0017135B">
              <w:rPr>
                <w:color w:val="auto"/>
                <w:szCs w:val="24"/>
              </w:rPr>
              <w:t>процессуальн</w:t>
            </w:r>
            <w:r w:rsidRPr="0017135B">
              <w:rPr>
                <w:color w:val="auto"/>
                <w:szCs w:val="24"/>
              </w:rPr>
              <w:t>ый</w:t>
            </w:r>
            <w:r w:rsidR="000C5EE4" w:rsidRPr="0017135B">
              <w:rPr>
                <w:color w:val="auto"/>
                <w:szCs w:val="24"/>
              </w:rPr>
              <w:t xml:space="preserve"> кодекс РФ, Кодекс административного судопроизводства РФ, Кодекс об административных правонарушениях РФ и Уголовно-</w:t>
            </w:r>
            <w:r w:rsidR="000C5EE4" w:rsidRPr="0017135B">
              <w:rPr>
                <w:bCs/>
                <w:color w:val="auto"/>
                <w:szCs w:val="24"/>
              </w:rPr>
              <w:t>процессуальн</w:t>
            </w:r>
            <w:r w:rsidRPr="0017135B">
              <w:rPr>
                <w:bCs/>
                <w:color w:val="auto"/>
                <w:szCs w:val="24"/>
              </w:rPr>
              <w:t>ый</w:t>
            </w:r>
            <w:r w:rsidR="000C5EE4" w:rsidRPr="0017135B">
              <w:rPr>
                <w:color w:val="auto"/>
                <w:szCs w:val="24"/>
              </w:rPr>
              <w:t xml:space="preserve"> кодекс РФ.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C5EE4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</w:pPr>
            <w:r w:rsidRPr="0017135B">
              <w:t>В каком контексте современное судебное делопроизводство рассматривается как комплекс правоотношений</w:t>
            </w:r>
          </w:p>
        </w:tc>
        <w:tc>
          <w:tcPr>
            <w:tcW w:w="3214" w:type="pct"/>
          </w:tcPr>
          <w:p w:rsidR="000C5EE4" w:rsidRPr="0017135B" w:rsidRDefault="000C5EE4" w:rsidP="00065505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Современное судебное делопроизводство, организуемое на  основе</w:t>
            </w:r>
            <w:r w:rsidR="00065505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применения информационных технологий, является комплексом правоотношений, осуществляемых в рам</w:t>
            </w:r>
            <w:r w:rsidR="00065505" w:rsidRPr="0017135B">
              <w:rPr>
                <w:color w:val="auto"/>
                <w:szCs w:val="24"/>
              </w:rPr>
              <w:t>к</w:t>
            </w:r>
            <w:r w:rsidRPr="0017135B">
              <w:rPr>
                <w:color w:val="auto"/>
                <w:szCs w:val="24"/>
              </w:rPr>
              <w:t>ах более широкой деятельности — судебного администрирования, которое включает в себя иные действия в  сфере организационного сопровождения правосудия (материально</w:t>
            </w:r>
            <w:r w:rsidR="00065505" w:rsidRPr="0017135B">
              <w:rPr>
                <w:color w:val="auto"/>
                <w:szCs w:val="24"/>
              </w:rPr>
              <w:t>-</w:t>
            </w:r>
            <w:r w:rsidRPr="0017135B">
              <w:rPr>
                <w:color w:val="auto"/>
                <w:szCs w:val="24"/>
              </w:rPr>
              <w:t>технические, кадровые и т. д.).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C5EE4">
            <w:pPr>
              <w:pStyle w:val="a3"/>
              <w:numPr>
                <w:ilvl w:val="0"/>
                <w:numId w:val="13"/>
              </w:numPr>
              <w:ind w:left="284" w:firstLine="0"/>
            </w:pPr>
            <w:r w:rsidRPr="0017135B">
              <w:t>На основе каких принципов осуществляется судебное делопроизводство</w:t>
            </w:r>
          </w:p>
        </w:tc>
        <w:tc>
          <w:tcPr>
            <w:tcW w:w="3214" w:type="pct"/>
          </w:tcPr>
          <w:p w:rsidR="000C5EE4" w:rsidRPr="0017135B" w:rsidRDefault="000C5EE4" w:rsidP="001D69B7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Судебное делопроизводство осуществляется на  основе следующих</w:t>
            </w:r>
            <w:r w:rsidR="001D69B7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принципов, определяющих основные начала его функционирования:</w:t>
            </w:r>
            <w:r w:rsidR="001D69B7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надлежащее обеспечение государственно-властных полномочий судей по отправлению правосудия; унификация общегосударственных правил ведения делопроизводства со специальными нормами, применяемыми ходе обеспечения</w:t>
            </w:r>
            <w:r w:rsidR="001D69B7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судопроизводства; сочетание индивидуальных начал в виде исполнения конкретизированных поручений судей и  установленных</w:t>
            </w:r>
            <w:r w:rsidR="001D69B7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стандартизированных</w:t>
            </w:r>
            <w:r w:rsidR="001D69B7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операций в  рамках исполнения должностных обязанностей; подконтрольность и  прозрачность действий уполномоченных</w:t>
            </w:r>
            <w:r w:rsidR="001D69B7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субъектов, осуществляемых в рамках ведения судебного делопроизводства.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031AC" w:rsidP="000031AC">
            <w:pPr>
              <w:pStyle w:val="a3"/>
              <w:numPr>
                <w:ilvl w:val="0"/>
                <w:numId w:val="13"/>
              </w:numPr>
              <w:ind w:left="284" w:firstLine="0"/>
            </w:pPr>
            <w:r w:rsidRPr="0017135B">
              <w:t>Охарактеризуйте</w:t>
            </w:r>
            <w:r w:rsidR="000C5EE4" w:rsidRPr="0017135B">
              <w:t xml:space="preserve"> управление документами в</w:t>
            </w:r>
            <w:r w:rsidRPr="0017135B">
              <w:t xml:space="preserve"> отечественном документоведении</w:t>
            </w:r>
          </w:p>
        </w:tc>
        <w:tc>
          <w:tcPr>
            <w:tcW w:w="3214" w:type="pct"/>
          </w:tcPr>
          <w:p w:rsidR="000C5EE4" w:rsidRPr="0017135B" w:rsidRDefault="000C5EE4" w:rsidP="00A742F3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Управление документами в  отечественном документоведении  — деятельность, посредством которой обеспечивается реализация единой политики и стандартов по отношению к документальному фонду</w:t>
            </w:r>
            <w:r w:rsidR="000031AC" w:rsidRPr="0017135B">
              <w:rPr>
                <w:color w:val="auto"/>
                <w:szCs w:val="24"/>
              </w:rPr>
              <w:t>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C5EE4">
            <w:pPr>
              <w:pStyle w:val="a3"/>
              <w:numPr>
                <w:ilvl w:val="0"/>
                <w:numId w:val="13"/>
              </w:numPr>
              <w:ind w:left="284" w:firstLine="0"/>
            </w:pPr>
            <w:r w:rsidRPr="0017135B">
              <w:t>Что такое документационное обеспечение управления</w:t>
            </w:r>
          </w:p>
        </w:tc>
        <w:tc>
          <w:tcPr>
            <w:tcW w:w="3214" w:type="pct"/>
          </w:tcPr>
          <w:p w:rsidR="000C5EE4" w:rsidRPr="0017135B" w:rsidRDefault="000C5EE4" w:rsidP="00D00008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Документацион</w:t>
            </w:r>
            <w:r w:rsidR="00D00008" w:rsidRPr="0017135B">
              <w:rPr>
                <w:color w:val="auto"/>
                <w:szCs w:val="24"/>
              </w:rPr>
              <w:t>ное обеспечение управления</w:t>
            </w:r>
            <w:r w:rsidRPr="0017135B">
              <w:rPr>
                <w:color w:val="auto"/>
                <w:szCs w:val="24"/>
              </w:rPr>
              <w:t xml:space="preserve"> — деятельность, целенаправленно обеспечивающая функции управления документами.</w:t>
            </w:r>
            <w:r w:rsidR="00D00008" w:rsidRPr="0017135B">
              <w:rPr>
                <w:color w:val="auto"/>
                <w:szCs w:val="24"/>
              </w:rPr>
              <w:t xml:space="preserve"> Данный термин </w:t>
            </w:r>
            <w:r w:rsidR="00D00008" w:rsidRPr="0017135B">
              <w:rPr>
                <w:color w:val="auto"/>
              </w:rPr>
              <w:t xml:space="preserve">подчеркивает информационно-технологическую составляющую в современной организации </w:t>
            </w:r>
            <w:r w:rsidR="00D00008" w:rsidRPr="0017135B">
              <w:rPr>
                <w:color w:val="auto"/>
              </w:rPr>
              <w:lastRenderedPageBreak/>
              <w:t>делопроизводства и его обычно используют, когда речь идет о компьютерных технологиях работы с документами.</w:t>
            </w:r>
          </w:p>
        </w:tc>
      </w:tr>
      <w:tr w:rsidR="000C5EE4" w:rsidRPr="0017135B" w:rsidTr="000C5EE4">
        <w:tc>
          <w:tcPr>
            <w:tcW w:w="1786" w:type="pct"/>
          </w:tcPr>
          <w:p w:rsidR="003F0AA6" w:rsidRPr="0017135B" w:rsidRDefault="003F0AA6" w:rsidP="000C5EE4">
            <w:pPr>
              <w:pStyle w:val="a3"/>
              <w:numPr>
                <w:ilvl w:val="0"/>
                <w:numId w:val="13"/>
              </w:numPr>
              <w:ind w:left="284" w:firstLine="0"/>
            </w:pPr>
            <w:r w:rsidRPr="0017135B">
              <w:lastRenderedPageBreak/>
              <w:t>Опишите алгоритм работы отдела делопроизводства с входящей корреспонденцией</w:t>
            </w:r>
          </w:p>
          <w:p w:rsidR="003F0AA6" w:rsidRPr="0017135B" w:rsidRDefault="003F0AA6" w:rsidP="003F0AA6">
            <w:pPr>
              <w:pStyle w:val="a3"/>
              <w:ind w:left="284"/>
            </w:pPr>
          </w:p>
          <w:p w:rsidR="003F0AA6" w:rsidRPr="0017135B" w:rsidRDefault="003F0AA6" w:rsidP="003F0AA6">
            <w:pPr>
              <w:pStyle w:val="a3"/>
              <w:ind w:left="284"/>
            </w:pPr>
          </w:p>
          <w:p w:rsidR="000C5EE4" w:rsidRPr="0017135B" w:rsidRDefault="000C5EE4" w:rsidP="003F0AA6">
            <w:pPr>
              <w:pStyle w:val="a3"/>
              <w:ind w:left="284"/>
            </w:pPr>
          </w:p>
        </w:tc>
        <w:tc>
          <w:tcPr>
            <w:tcW w:w="3214" w:type="pct"/>
          </w:tcPr>
          <w:p w:rsidR="000C5EE4" w:rsidRPr="0017135B" w:rsidRDefault="003F0AA6" w:rsidP="000947DE">
            <w:pPr>
              <w:shd w:val="clear" w:color="auto" w:fill="FFFFFF"/>
              <w:spacing w:before="100" w:beforeAutospacing="1" w:after="100" w:afterAutospacing="1" w:line="240" w:lineRule="auto"/>
              <w:ind w:left="0" w:firstLine="33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Алгоритм работы отдела делопроизводства с входящей корреспонденцией следующий: р</w:t>
            </w:r>
            <w:r w:rsidRPr="0017135B">
              <w:rPr>
                <w:color w:val="auto"/>
                <w:szCs w:val="24"/>
              </w:rPr>
              <w:t>аботник отдела делопроизводства вскрывает пакеты, проверяет соответствие присланных судебных дел и других материалов описи, а затем ставит на первой странице обложки дела (письма и т.п.) штамп, где указывается дата поступления материала в суд, регистрационный номер документа по журналу учета входящей корреспонденции. Если при вскрытии пакетов будет обнаружено отсутствие какого-либо документа или приложения к нему, об этом составляется акт, один</w:t>
            </w:r>
            <w:r w:rsidR="000947DE" w:rsidRPr="0017135B">
              <w:rPr>
                <w:color w:val="auto"/>
                <w:szCs w:val="24"/>
              </w:rPr>
              <w:t xml:space="preserve"> экземпляр которого посылается </w:t>
            </w:r>
            <w:r w:rsidRPr="0017135B">
              <w:rPr>
                <w:color w:val="auto"/>
                <w:szCs w:val="24"/>
              </w:rPr>
              <w:t>отправителю, а второй приобщается к полученным документам и передается вместе с ними на рассмотрение исполнителю.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C5EE4">
            <w:pPr>
              <w:pStyle w:val="a3"/>
              <w:numPr>
                <w:ilvl w:val="0"/>
                <w:numId w:val="13"/>
              </w:numPr>
              <w:ind w:left="284" w:firstLine="0"/>
            </w:pPr>
            <w:r w:rsidRPr="0017135B">
              <w:t>Какие методы теоретического исследования применяются в судебном делопроизводстве</w:t>
            </w:r>
          </w:p>
        </w:tc>
        <w:tc>
          <w:tcPr>
            <w:tcW w:w="3214" w:type="pct"/>
          </w:tcPr>
          <w:p w:rsidR="000C5EE4" w:rsidRPr="0017135B" w:rsidRDefault="000C5EE4" w:rsidP="00681DC9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Широкое применение</w:t>
            </w:r>
            <w:r w:rsidR="00681DC9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в  судебном делопроизводстве находят методы теоретического исследования: восхождение от абстрактного к конкретному и от конкретного</w:t>
            </w:r>
            <w:r w:rsidR="00681DC9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к абстрактному, формализации, анализа и синтеза,</w:t>
            </w:r>
            <w:r w:rsidR="00681DC9" w:rsidRPr="0017135B">
              <w:rPr>
                <w:color w:val="auto"/>
                <w:szCs w:val="24"/>
              </w:rPr>
              <w:t xml:space="preserve"> аналогии и моделирования и ряд других.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C5EE4">
            <w:pPr>
              <w:pStyle w:val="a3"/>
              <w:numPr>
                <w:ilvl w:val="0"/>
                <w:numId w:val="13"/>
              </w:numPr>
              <w:ind w:left="284" w:firstLine="0"/>
            </w:pPr>
            <w:r w:rsidRPr="0017135B">
              <w:t>Какие частные научные методы используются в судебном делопроизводстве</w:t>
            </w:r>
          </w:p>
        </w:tc>
        <w:tc>
          <w:tcPr>
            <w:tcW w:w="3214" w:type="pct"/>
          </w:tcPr>
          <w:p w:rsidR="000C5EE4" w:rsidRPr="0017135B" w:rsidRDefault="000C5EE4" w:rsidP="00A742F3">
            <w:pPr>
              <w:shd w:val="clear" w:color="auto" w:fill="FFFFFF"/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Частными научными методами</w:t>
            </w:r>
            <w:r w:rsidR="00681DC9" w:rsidRPr="0017135B">
              <w:rPr>
                <w:color w:val="auto"/>
                <w:szCs w:val="24"/>
              </w:rPr>
              <w:t xml:space="preserve">, используемыми в судебном делопроизводстве, </w:t>
            </w:r>
            <w:r w:rsidRPr="0017135B">
              <w:rPr>
                <w:color w:val="auto"/>
                <w:szCs w:val="24"/>
              </w:rPr>
              <w:t xml:space="preserve"> являются: сравнительно-правовой</w:t>
            </w:r>
            <w:r w:rsidR="00681DC9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метод; метод правового эксперимента; статистический метод; метод</w:t>
            </w:r>
            <w:r w:rsidR="00681DC9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анализа ведения учётно-регистрационной деятельности в судебном документировании с применением автоматизированных систем обработки</w:t>
            </w:r>
            <w:r w:rsidR="00681DC9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информации; метод изучения судебных и организационных документов как документов специального назначения; метод типической документационной выборки в ходе обеспечения судопроизводства; метод разработки, унификации, организации постоянного хранения и отбора на уничтожение формулярных документов; метод анализа отклонений (нарушений) в практическом применении утверждённой сводной номенклатуры</w:t>
            </w:r>
          </w:p>
          <w:p w:rsidR="000C5EE4" w:rsidRPr="0017135B" w:rsidRDefault="000C5EE4" w:rsidP="00681DC9">
            <w:pPr>
              <w:shd w:val="clear" w:color="auto" w:fill="FFFFFF"/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дел суда; метод фиксации качества ведения судебного делопроизводства</w:t>
            </w:r>
            <w:r w:rsidR="00681DC9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посредством осуществления контроля в различных формах и видах.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C5EE4">
            <w:pPr>
              <w:pStyle w:val="a3"/>
              <w:numPr>
                <w:ilvl w:val="0"/>
                <w:numId w:val="13"/>
              </w:numPr>
              <w:ind w:left="284" w:firstLine="0"/>
            </w:pPr>
            <w:r w:rsidRPr="0017135B">
              <w:t>В чем заключается основное значение судебного делопроизводства</w:t>
            </w:r>
          </w:p>
        </w:tc>
        <w:tc>
          <w:tcPr>
            <w:tcW w:w="3214" w:type="pct"/>
          </w:tcPr>
          <w:p w:rsidR="000C5EE4" w:rsidRPr="0017135B" w:rsidRDefault="000C5EE4" w:rsidP="00681DC9">
            <w:pPr>
              <w:shd w:val="clear" w:color="auto" w:fill="FFFFFF"/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Основное значение судебного делопроизводства заключается в обеспечении функционировании всех видов судопроизводства, гарантированных Конституцией РФ. Посредством его ведения непосредственно</w:t>
            </w:r>
            <w:r w:rsidR="00681DC9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реализуются конституционные принципы судопроизводства: законности, осуществления правосудия только судом, независимости судей,</w:t>
            </w:r>
            <w:r w:rsidR="00681DC9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гласности судебного разбирательства, состязательности и равноправия</w:t>
            </w:r>
            <w:r w:rsidR="00681DC9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сторон, устности судебного разбирательства, участия граждан в отправлении правосудия.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681DC9">
            <w:pPr>
              <w:pStyle w:val="a3"/>
              <w:numPr>
                <w:ilvl w:val="0"/>
                <w:numId w:val="13"/>
              </w:numPr>
              <w:ind w:left="284" w:firstLine="0"/>
            </w:pPr>
            <w:r w:rsidRPr="0017135B">
              <w:t>Как</w:t>
            </w:r>
            <w:r w:rsidR="00681DC9" w:rsidRPr="0017135B">
              <w:t>ова систематизация документов нормативного характера, применяемых в  судебном делопроизводстве</w:t>
            </w:r>
          </w:p>
        </w:tc>
        <w:tc>
          <w:tcPr>
            <w:tcW w:w="3214" w:type="pct"/>
          </w:tcPr>
          <w:p w:rsidR="00681DC9" w:rsidRPr="0017135B" w:rsidRDefault="000C5EE4" w:rsidP="00A742F3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Документы нормативного характера, применяемые в  судебном делопроизводстве и  обладающие разной юридической силой, можно систематизировать на две основные группы:</w:t>
            </w:r>
          </w:p>
          <w:p w:rsidR="00681DC9" w:rsidRPr="0017135B" w:rsidRDefault="000C5EE4" w:rsidP="00A742F3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1) федеральные нормативные</w:t>
            </w:r>
            <w:r w:rsidR="00681DC9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правовые акты, в  том числе федеральные конституционные законы,</w:t>
            </w:r>
            <w:r w:rsidR="00681DC9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федеральные законы, указы Президента РФ, подзаконные акты Правительства РФ, а также уполномоченных органов государственной власти</w:t>
            </w:r>
            <w:r w:rsidR="00681DC9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и  государственных органов, принятые в  целях организации судебной</w:t>
            </w:r>
            <w:r w:rsidR="00681DC9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деятельности;</w:t>
            </w:r>
          </w:p>
          <w:p w:rsidR="000C5EE4" w:rsidRPr="0017135B" w:rsidRDefault="000C5EE4" w:rsidP="00A742F3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2) нормативные правовые акты субъектов РФ  — законы</w:t>
            </w:r>
            <w:r w:rsidR="00681DC9" w:rsidRPr="0017135B">
              <w:rPr>
                <w:color w:val="auto"/>
                <w:szCs w:val="24"/>
              </w:rPr>
              <w:t xml:space="preserve"> </w:t>
            </w:r>
            <w:r w:rsidRPr="0017135B">
              <w:rPr>
                <w:color w:val="auto"/>
                <w:szCs w:val="24"/>
              </w:rPr>
              <w:t>в сфере организационного обеспечения мировых судей и подзаконные</w:t>
            </w:r>
          </w:p>
          <w:p w:rsidR="000C5EE4" w:rsidRPr="0017135B" w:rsidRDefault="000C5EE4" w:rsidP="00A742F3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акты соответствующих органов исполнительной власти.</w:t>
            </w:r>
          </w:p>
        </w:tc>
      </w:tr>
      <w:tr w:rsidR="000C5EE4" w:rsidRPr="0017135B" w:rsidTr="000C5EE4">
        <w:tc>
          <w:tcPr>
            <w:tcW w:w="1786" w:type="pct"/>
          </w:tcPr>
          <w:p w:rsidR="00C85D67" w:rsidRPr="0017135B" w:rsidRDefault="00C85D67" w:rsidP="000C5EE4">
            <w:pPr>
              <w:pStyle w:val="a3"/>
              <w:numPr>
                <w:ilvl w:val="0"/>
                <w:numId w:val="13"/>
              </w:numPr>
              <w:ind w:left="284" w:firstLine="0"/>
            </w:pPr>
            <w:r w:rsidRPr="0017135B">
              <w:lastRenderedPageBreak/>
              <w:t>Порядок регистрации исковых заявлений и других материалов, принятых на личном приеме</w:t>
            </w:r>
          </w:p>
          <w:p w:rsidR="000C5EE4" w:rsidRPr="0017135B" w:rsidRDefault="000C5EE4" w:rsidP="00C85D67">
            <w:pPr>
              <w:ind w:left="284" w:firstLine="0"/>
              <w:rPr>
                <w:color w:val="auto"/>
              </w:rPr>
            </w:pPr>
          </w:p>
        </w:tc>
        <w:tc>
          <w:tcPr>
            <w:tcW w:w="3214" w:type="pct"/>
          </w:tcPr>
          <w:p w:rsidR="00C85D67" w:rsidRPr="0017135B" w:rsidRDefault="00C85D67" w:rsidP="00A742F3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Исковые заявления и другие материалы, принятые на личном приеме, не позднее следующего рабочего дня сдаются в отдел делопроизводства для учета в журнале входящей корреспонденции, после регистрации с присвоением соответствующего регистрационного номера и даты поступления возвращаются судье для рассмотрения.</w:t>
            </w:r>
          </w:p>
          <w:p w:rsidR="00C85D67" w:rsidRPr="0017135B" w:rsidRDefault="00C85D67" w:rsidP="00A742F3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</w:p>
          <w:p w:rsidR="00C85D67" w:rsidRPr="0017135B" w:rsidRDefault="00C85D67" w:rsidP="00A742F3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</w:p>
          <w:p w:rsidR="00C85D67" w:rsidRPr="0017135B" w:rsidRDefault="00C85D67" w:rsidP="00C85D67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</w:p>
          <w:p w:rsidR="000C5EE4" w:rsidRPr="0017135B" w:rsidRDefault="000C5EE4" w:rsidP="00A742F3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C5EE4">
            <w:pPr>
              <w:pStyle w:val="a3"/>
              <w:numPr>
                <w:ilvl w:val="0"/>
                <w:numId w:val="13"/>
              </w:numPr>
              <w:ind w:left="284" w:firstLine="0"/>
            </w:pPr>
            <w:r w:rsidRPr="0017135B">
              <w:t>Каковы задачи судебного делопроизводства</w:t>
            </w:r>
          </w:p>
        </w:tc>
        <w:tc>
          <w:tcPr>
            <w:tcW w:w="3214" w:type="pct"/>
          </w:tcPr>
          <w:p w:rsidR="000C5EE4" w:rsidRPr="0017135B" w:rsidRDefault="000C5EE4" w:rsidP="00A742F3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Задачи делопроизводства: создание документов с последующей фиксацией на носителе; передача документов по назначению и их исполнение или принятие по ним решений; регистрация документов и контроль за их оформлением и исполнением; защита информации, обеспечение сохранности государственной и служебной тайн, содержащихся в документе; систематизация и хранение документов, обеспечивающие допуск к ним.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C5EE4">
            <w:pPr>
              <w:pStyle w:val="a3"/>
              <w:numPr>
                <w:ilvl w:val="0"/>
                <w:numId w:val="13"/>
              </w:numPr>
              <w:ind w:left="284" w:firstLine="0"/>
            </w:pPr>
            <w:r w:rsidRPr="0017135B">
              <w:t>Что такое исполнение документа</w:t>
            </w:r>
          </w:p>
        </w:tc>
        <w:tc>
          <w:tcPr>
            <w:tcW w:w="3214" w:type="pct"/>
          </w:tcPr>
          <w:p w:rsidR="000C5EE4" w:rsidRPr="0017135B" w:rsidRDefault="000C5EE4" w:rsidP="00A742F3">
            <w:pPr>
              <w:shd w:val="clear" w:color="auto" w:fill="FFFFFF"/>
              <w:spacing w:after="0" w:line="240" w:lineRule="auto"/>
              <w:ind w:left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Исполнение документа - сбор и обработка необходимой информации; подготовка проекта документа, его оформление; согласование, представление на подписание (утверждение) председателю суда; подготовка к пересылке адресату.</w:t>
            </w:r>
          </w:p>
        </w:tc>
      </w:tr>
      <w:tr w:rsidR="000C5EE4" w:rsidRPr="0017135B" w:rsidTr="000C5EE4">
        <w:tc>
          <w:tcPr>
            <w:tcW w:w="1786" w:type="pct"/>
          </w:tcPr>
          <w:p w:rsidR="000C5EE4" w:rsidRPr="0017135B" w:rsidRDefault="000C5EE4" w:rsidP="000C5EE4">
            <w:pPr>
              <w:pStyle w:val="a3"/>
              <w:numPr>
                <w:ilvl w:val="0"/>
                <w:numId w:val="13"/>
              </w:numPr>
              <w:ind w:left="284" w:firstLine="0"/>
            </w:pPr>
            <w:r w:rsidRPr="0017135B">
              <w:t>Каковы функции мирового судьи в судебном делопроизводстве</w:t>
            </w:r>
          </w:p>
        </w:tc>
        <w:tc>
          <w:tcPr>
            <w:tcW w:w="3214" w:type="pct"/>
          </w:tcPr>
          <w:p w:rsidR="000C5EE4" w:rsidRPr="0017135B" w:rsidRDefault="000C5EE4" w:rsidP="00A742F3">
            <w:pPr>
              <w:pStyle w:val="a3"/>
              <w:shd w:val="clear" w:color="auto" w:fill="FFFFFF"/>
              <w:ind w:left="0" w:hanging="10"/>
            </w:pPr>
            <w:r w:rsidRPr="0017135B">
              <w:t>На мирового судью возлагается ряд обязанностей: обязанности по руководству судебным делопроизводством; несение ответственности за состояние документооборота в пределах своего участка; своевременность и достоверность предоставления информации по статистике вышестоящие судебные инстанции; ведение контроля за соблюдением стандартов и нормативов ведения статистики; ведение контроля за сроками прохождения судебных дел и материалов по судебному участку; контроль и ответственность за своевременную сдачу в архив соответствующих документов, уничтожение вышедших из оборота по срокам хранения материалов; контроль за правильностью ведения журнала вещественных доказательств.</w:t>
            </w:r>
          </w:p>
        </w:tc>
      </w:tr>
      <w:bookmarkEnd w:id="8"/>
    </w:tbl>
    <w:p w:rsidR="000C5EE4" w:rsidRPr="0017135B" w:rsidRDefault="000C5EE4" w:rsidP="00EA3274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</w:p>
    <w:p w:rsidR="007E3EBB" w:rsidRPr="0017135B" w:rsidRDefault="007E3EBB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p w:rsidR="007E3EBB" w:rsidRPr="0017135B" w:rsidRDefault="00DF5133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  <w:r w:rsidRPr="0017135B">
        <w:rPr>
          <w:b/>
          <w:color w:val="auto"/>
          <w:szCs w:val="24"/>
          <w:lang w:bidi="en-US"/>
        </w:rPr>
        <w:t>Тестовые задания</w:t>
      </w:r>
    </w:p>
    <w:p w:rsidR="00DF5133" w:rsidRPr="0017135B" w:rsidRDefault="00DF5133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1. Что такое судебное делопроизводство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документы, связанные с финансовой деятельностью организации, например, счета, балансы, отчеты о прибылях и убытках и т.п.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документы, оформляемые нотариусами при совершении нотариальных действий, например, договоры купли-продажи недвижимости, завещания, доверенности и т.п.</w:t>
      </w:r>
    </w:p>
    <w:p w:rsidR="00DF5133" w:rsidRPr="0017135B" w:rsidRDefault="00DF5133" w:rsidP="00DF5133">
      <w:pPr>
        <w:spacing w:after="0" w:line="240" w:lineRule="auto"/>
        <w:ind w:left="284" w:firstLine="142"/>
        <w:jc w:val="left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документы, связанные с разрешением споров и конфликтов, включая исковые заявления, ответы на иски, судебные решения и т.п.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4) включает в себя документы, связанные с управлением организацией, такие как приказы, распоряжения, протоколы совещаний и т.д.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2. Какова основная задача судебного делопроизводства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Организация документооборота: регистрация входящих, исходящих и внутренних документов, их систематизация и хранение.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 обеспечение соблюдения законодательства при рассмотрении и разрешении судебных дел.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Обеспечение конфиденциальности информации: защита данных от несанкционированного доступа.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lastRenderedPageBreak/>
        <w:t>4) Участие в разработке нормативных документов, регламентирующих работу с документами.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3. Центральную, основную часть судебного разбирательства уголовных дел представляет: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предварительное следствие;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судебное следствие;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3)последнее слово подсудимого.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4. При отсутствии оснований по поступившему в суд уголовному делу о направлении дела по подсудности либо о назначении предварительного слушания, судья принимает решение: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1)о вызове обвиняемого для вручения ему копии обвинительного заключения;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о приглашении защитника для обсуждения заявленных защитником ходатайств;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о назначении судебного заседания;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4)о приостановлении или прекращении уголовного дела.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5. Порядок судебного разбирательства по уголовным делам в отношении несовершеннолетних применяется в отношении лиц, не достигших к моменту совершения преступления возраста: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1)двенадцати лет;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2)четырнадцати лет;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3)шестнадцати лет;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4)восемнадцати лет.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6. Совершенствованию судебного рассмотрения уголовных дел в отношении несовершеннолетних способствует: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1)установление в суде очередности рассмотрения уголовных дел в отношении несовершеннолетних;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2)установление в суде жеребьевки распределения уголовных дел;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3)специализация судей по рассмотрению уголовных дел в отношении несовершеннолетних;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4)скорость ведения отдельными судьями судебного процесса по рассмотрению уголовных дел в отношении несовершеннолетних.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7. Каков основной принцип судебного делопроизводства в Российской Федерации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Законность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Гласность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Равноправие сторон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4) Все варианты верны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8. Какой документ составляется при передаче дела из одного суда в другой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Справка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Протокол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</w:t>
      </w:r>
      <w:r w:rsidRPr="0017135B">
        <w:rPr>
          <w:rFonts w:ascii="Calibri" w:eastAsia="Calibri" w:hAnsi="Calibri"/>
          <w:color w:val="auto"/>
          <w:szCs w:val="24"/>
          <w:lang w:eastAsia="en-US"/>
        </w:rPr>
        <w:t xml:space="preserve"> </w:t>
      </w:r>
      <w:r w:rsidRPr="0017135B">
        <w:rPr>
          <w:rFonts w:eastAsia="Calibri"/>
          <w:color w:val="auto"/>
          <w:szCs w:val="24"/>
          <w:lang w:eastAsia="en-US"/>
        </w:rPr>
        <w:t>При передаче дела из одного суда в другой составляется акт передачи, в котором указываются все необходимые сведения о деле и его участниках.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4) Инструкция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9. Какие особенности имеет производство в арбитражном суде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рассмотрение уголовных дел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рассмотрение гражданских дел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</w:t>
      </w:r>
      <w:r w:rsidRPr="0017135B">
        <w:rPr>
          <w:rFonts w:ascii="Calibri" w:eastAsia="Calibri" w:hAnsi="Calibri"/>
          <w:color w:val="auto"/>
          <w:szCs w:val="24"/>
          <w:lang w:eastAsia="en-US"/>
        </w:rPr>
        <w:t xml:space="preserve"> </w:t>
      </w:r>
      <w:bookmarkStart w:id="9" w:name="_Hlk157689205"/>
      <w:r w:rsidRPr="0017135B">
        <w:rPr>
          <w:rFonts w:eastAsia="Calibri"/>
          <w:color w:val="auto"/>
          <w:szCs w:val="24"/>
          <w:lang w:eastAsia="en-US"/>
        </w:rPr>
        <w:t>рассмотрение</w:t>
      </w:r>
      <w:bookmarkEnd w:id="9"/>
      <w:r w:rsidRPr="0017135B">
        <w:rPr>
          <w:rFonts w:eastAsia="Calibri"/>
          <w:color w:val="auto"/>
          <w:szCs w:val="24"/>
          <w:lang w:eastAsia="en-US"/>
        </w:rPr>
        <w:t xml:space="preserve"> экономических споров между юридическими лицами и предпринимателями.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4) Все варианты верны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lastRenderedPageBreak/>
        <w:t>10. Что такое третейское разбирательство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</w:t>
      </w:r>
      <w:r w:rsidRPr="0017135B">
        <w:rPr>
          <w:rFonts w:ascii="Calibri" w:eastAsia="Calibri" w:hAnsi="Calibri"/>
          <w:color w:val="auto"/>
          <w:szCs w:val="24"/>
          <w:lang w:eastAsia="en-US"/>
        </w:rPr>
        <w:t xml:space="preserve"> </w:t>
      </w:r>
      <w:r w:rsidRPr="0017135B">
        <w:rPr>
          <w:rFonts w:eastAsia="Calibri"/>
          <w:color w:val="auto"/>
          <w:szCs w:val="24"/>
          <w:lang w:eastAsia="en-US"/>
        </w:rPr>
        <w:t>процесс рассмотрения административных дел, который включает в себя сбор доказательств, представление аргументов сторон, вынесение решения и его исполнение.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</w:t>
      </w:r>
      <w:r w:rsidRPr="0017135B">
        <w:rPr>
          <w:rFonts w:ascii="Calibri" w:eastAsia="Calibri" w:hAnsi="Calibri"/>
          <w:color w:val="auto"/>
          <w:szCs w:val="24"/>
          <w:lang w:eastAsia="en-US"/>
        </w:rPr>
        <w:t xml:space="preserve"> </w:t>
      </w:r>
      <w:r w:rsidRPr="0017135B">
        <w:rPr>
          <w:rFonts w:eastAsia="Calibri"/>
          <w:color w:val="auto"/>
          <w:szCs w:val="24"/>
          <w:lang w:eastAsia="en-US"/>
        </w:rPr>
        <w:t>процедура разрешения спора между сторонами на основе добровольного соглашения о передаче спора на рассмотрение третейского суда.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</w:t>
      </w:r>
      <w:r w:rsidRPr="0017135B">
        <w:rPr>
          <w:rFonts w:ascii="Calibri" w:eastAsia="Calibri" w:hAnsi="Calibri"/>
          <w:color w:val="auto"/>
          <w:szCs w:val="24"/>
          <w:lang w:eastAsia="en-US"/>
        </w:rPr>
        <w:t xml:space="preserve"> </w:t>
      </w:r>
      <w:r w:rsidRPr="0017135B">
        <w:rPr>
          <w:rFonts w:eastAsia="Calibri"/>
          <w:color w:val="auto"/>
          <w:szCs w:val="24"/>
          <w:lang w:eastAsia="en-US"/>
        </w:rPr>
        <w:t>процесс разрешения споров между физическими и юридическими лицами в рамках гражданского законодательства.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4) Все варианты верны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11. Инструкция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 введена в действие…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с 1 января 2005 года.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с 1 января 2007 года.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с 1 марта 2004 года.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12. Если при вскрытии входящих почтовых пакетов будет обнаружено отсутствие какого-либо документа или приложения к нему, об этом немедленно: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сообщается председателю суда;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сообщается в полицию;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докладывается работнику аппарата суда, ответственному за организацию и ведение делопроизводства.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13. Об отсутствии документа во входящем письме составляется акт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а) да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б) нет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в) на усмотрение работника аппарата суда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14. Подлежат регистрации и передаются непосредственно по назначению с отметкой о времени получения следующие документы: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судебные повестки, возвращенные суду за ненахождением адресата;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расписки в получении судебных повесток, исковых заявлений.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служебные документы.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b/>
          <w:color w:val="auto"/>
          <w:szCs w:val="24"/>
          <w:lang w:eastAsia="en-US"/>
        </w:rPr>
      </w:pPr>
      <w:r w:rsidRPr="0017135B">
        <w:rPr>
          <w:rFonts w:eastAsia="Calibri"/>
          <w:b/>
          <w:color w:val="auto"/>
          <w:szCs w:val="24"/>
          <w:lang w:eastAsia="en-US"/>
        </w:rPr>
        <w:t>15. Судебные дела посылаются по назначению: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1) заказным письмом,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2) бандеролью,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3) не пересылаются по почте.</w:t>
      </w:r>
    </w:p>
    <w:p w:rsidR="00DF5133" w:rsidRPr="0017135B" w:rsidRDefault="00DF5133" w:rsidP="00DF5133">
      <w:pPr>
        <w:spacing w:after="0" w:line="240" w:lineRule="auto"/>
        <w:ind w:left="284" w:firstLine="142"/>
        <w:rPr>
          <w:rFonts w:eastAsia="Calibri"/>
          <w:color w:val="auto"/>
          <w:szCs w:val="24"/>
          <w:lang w:eastAsia="en-US"/>
        </w:rPr>
      </w:pPr>
    </w:p>
    <w:tbl>
      <w:tblPr>
        <w:tblStyle w:val="110"/>
        <w:tblW w:w="9214" w:type="dxa"/>
        <w:tblInd w:w="392" w:type="dxa"/>
        <w:tblLook w:val="04A0" w:firstRow="1" w:lastRow="0" w:firstColumn="1" w:lastColumn="0" w:noHBand="0" w:noVBand="1"/>
      </w:tblPr>
      <w:tblGrid>
        <w:gridCol w:w="2835"/>
        <w:gridCol w:w="3190"/>
        <w:gridCol w:w="3189"/>
      </w:tblGrid>
      <w:tr w:rsidR="00DF5133" w:rsidRPr="0017135B" w:rsidTr="00B506E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i/>
                <w:color w:val="auto"/>
                <w:szCs w:val="24"/>
              </w:rPr>
            </w:pPr>
            <w:r w:rsidRPr="0017135B">
              <w:rPr>
                <w:rFonts w:eastAsia="Calibri"/>
                <w:b/>
                <w:color w:val="auto"/>
                <w:szCs w:val="24"/>
              </w:rPr>
              <w:t>Ключи к тесту</w:t>
            </w:r>
          </w:p>
        </w:tc>
      </w:tr>
      <w:tr w:rsidR="00DF5133" w:rsidRPr="0017135B" w:rsidTr="00DF5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1 - 3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6 - 3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11 - 2</w:t>
            </w:r>
          </w:p>
        </w:tc>
      </w:tr>
      <w:tr w:rsidR="00DF5133" w:rsidRPr="0017135B" w:rsidTr="00DF5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2 - 2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7 - 4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12 - 3</w:t>
            </w:r>
          </w:p>
        </w:tc>
      </w:tr>
      <w:tr w:rsidR="00DF5133" w:rsidRPr="0017135B" w:rsidTr="00DF5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3 - 2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8 - 3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13 - 1</w:t>
            </w:r>
          </w:p>
        </w:tc>
      </w:tr>
      <w:tr w:rsidR="00DF5133" w:rsidRPr="0017135B" w:rsidTr="00DF5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4 - 3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9 - 3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14 - 1</w:t>
            </w:r>
          </w:p>
        </w:tc>
      </w:tr>
      <w:tr w:rsidR="00DF5133" w:rsidRPr="0017135B" w:rsidTr="00DF5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Calibri"/>
                <w:color w:val="auto"/>
                <w:szCs w:val="24"/>
              </w:rPr>
              <w:t>5 - 4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10 - 2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33" w:rsidRPr="0017135B" w:rsidRDefault="00DF5133" w:rsidP="00DF5133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rFonts w:eastAsia="Arial Unicode MS"/>
                <w:color w:val="auto"/>
                <w:szCs w:val="24"/>
              </w:rPr>
              <w:t>15 - 1</w:t>
            </w:r>
          </w:p>
        </w:tc>
      </w:tr>
    </w:tbl>
    <w:p w:rsidR="00DF5133" w:rsidRPr="0017135B" w:rsidRDefault="00DF5133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p w:rsidR="009E7A20" w:rsidRPr="0017135B" w:rsidRDefault="009E7A20" w:rsidP="00EA3274">
      <w:pPr>
        <w:pStyle w:val="1"/>
        <w:spacing w:line="240" w:lineRule="auto"/>
        <w:ind w:left="0" w:firstLine="284"/>
        <w:rPr>
          <w:color w:val="auto"/>
          <w:szCs w:val="24"/>
        </w:rPr>
      </w:pPr>
      <w:r w:rsidRPr="0017135B">
        <w:rPr>
          <w:color w:val="auto"/>
          <w:szCs w:val="24"/>
        </w:rPr>
        <w:t>Дисциплина «</w:t>
      </w:r>
      <w:r w:rsidR="0004195C" w:rsidRPr="0017135B">
        <w:rPr>
          <w:color w:val="auto"/>
          <w:szCs w:val="24"/>
        </w:rPr>
        <w:t>Обеспечение рассмотрения судьей уголовных, гражданских дел и дел об административных правонарушениях</w:t>
      </w:r>
      <w:r w:rsidRPr="0017135B">
        <w:rPr>
          <w:color w:val="auto"/>
          <w:szCs w:val="24"/>
        </w:rPr>
        <w:t>»</w:t>
      </w:r>
    </w:p>
    <w:p w:rsidR="009E7A20" w:rsidRPr="0017135B" w:rsidRDefault="009E7A20" w:rsidP="00EA3274">
      <w:pPr>
        <w:spacing w:after="0" w:line="240" w:lineRule="auto"/>
        <w:ind w:left="0" w:firstLine="284"/>
        <w:jc w:val="center"/>
        <w:rPr>
          <w:b/>
          <w:color w:val="auto"/>
          <w:szCs w:val="24"/>
          <w:lang w:bidi="en-US"/>
        </w:rPr>
      </w:pPr>
      <w:r w:rsidRPr="0017135B">
        <w:rPr>
          <w:b/>
          <w:color w:val="auto"/>
          <w:szCs w:val="24"/>
        </w:rPr>
        <w:t>Объясните и аргументируйте</w:t>
      </w:r>
      <w:r w:rsidRPr="0017135B">
        <w:rPr>
          <w:color w:val="auto"/>
          <w:szCs w:val="24"/>
          <w:lang w:bidi="en-US"/>
        </w:rPr>
        <w:t xml:space="preserve"> </w:t>
      </w:r>
      <w:r w:rsidRPr="0017135B">
        <w:rPr>
          <w:b/>
          <w:color w:val="auto"/>
          <w:szCs w:val="24"/>
          <w:lang w:bidi="en-US"/>
        </w:rPr>
        <w:t>использование в своей деятельности понятий, категорий, принципов:</w:t>
      </w:r>
    </w:p>
    <w:p w:rsidR="00FB107A" w:rsidRPr="0017135B" w:rsidRDefault="00FB107A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p w:rsidR="00246A26" w:rsidRPr="0017135B" w:rsidRDefault="00246A26">
      <w:pPr>
        <w:pStyle w:val="a3"/>
        <w:numPr>
          <w:ilvl w:val="0"/>
          <w:numId w:val="5"/>
        </w:numPr>
        <w:ind w:left="284" w:firstLine="0"/>
        <w:jc w:val="both"/>
        <w:rPr>
          <w:rFonts w:eastAsia="Calibri"/>
          <w:lang w:eastAsia="en-US"/>
        </w:rPr>
      </w:pPr>
      <w:r w:rsidRPr="0017135B">
        <w:rPr>
          <w:rFonts w:eastAsia="Calibri"/>
          <w:lang w:eastAsia="en-US"/>
        </w:rPr>
        <w:t>Какие задачи стоят перед судьей при обеспечении рассмотрения уголовных, гражданских и административных дел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lastRenderedPageBreak/>
        <w:t>Что такое внепроцессуальные обращения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 осуществляется регистрация уголовных дел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Какие меры воздействия предусмотрены за нарушение порядка в судебном заседании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Какие принципы должны соблюдаться при проведении судебных заседаний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Какие принципы лежат в основе административно-юрисдикционного процесса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Какие особенности имеет административно-юрисдикционный процесс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Какие меры предусмотрены для защиты прав потребителей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Какие правила и процедуры определяют порядок учета уголовных дел</w:t>
      </w:r>
    </w:p>
    <w:p w:rsidR="00246A26" w:rsidRPr="0017135B" w:rsidRDefault="00B21C4D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color w:val="auto"/>
        </w:rPr>
        <w:t xml:space="preserve">Каков порядок направления уведомлений  </w:t>
      </w:r>
      <w:r w:rsidRPr="0017135B">
        <w:rPr>
          <w:color w:val="auto"/>
          <w:szCs w:val="24"/>
        </w:rPr>
        <w:t xml:space="preserve">о вызове в судебное заседание </w:t>
      </w:r>
      <w:r w:rsidRPr="0017135B">
        <w:rPr>
          <w:color w:val="auto"/>
        </w:rPr>
        <w:t>при организации предварительного слушания уголовного дела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Какие документы и формы используются при учете и регистрации уголовных дел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 помощник судьи подготавливает материалы для рассмотрения уголовных дел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Какой принцип лежит в основе учетной системы судебного делопроизводства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Какие категории дел включены в учетную систему судебного делопроизводства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 осуществляется учет и хранение судебных дел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Каким образом судебные документы используются в процессе рассмотрения дел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Каким образом обеспечивается конфиденциальность секретного делопроизводства</w:t>
      </w:r>
    </w:p>
    <w:p w:rsidR="00246A26" w:rsidRPr="0017135B" w:rsidRDefault="00246A26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rFonts w:eastAsia="Calibri"/>
          <w:color w:val="auto"/>
          <w:szCs w:val="24"/>
          <w:lang w:eastAsia="en-US"/>
        </w:rPr>
        <w:t>Как осуществляется сортировка и классификация документов в архиве суда</w:t>
      </w:r>
    </w:p>
    <w:p w:rsidR="00246A26" w:rsidRPr="0017135B" w:rsidRDefault="00C54FBF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color w:val="auto"/>
        </w:rPr>
        <w:t>Укажите элементы организационного обеспечения деятельности по осуществлению правосудия</w:t>
      </w:r>
      <w:r w:rsidR="006205E4" w:rsidRPr="0017135B">
        <w:rPr>
          <w:rFonts w:eastAsia="Calibri"/>
          <w:color w:val="auto"/>
          <w:szCs w:val="24"/>
          <w:lang w:eastAsia="en-US"/>
        </w:rPr>
        <w:t xml:space="preserve"> </w:t>
      </w:r>
    </w:p>
    <w:p w:rsidR="00246A26" w:rsidRPr="0017135B" w:rsidRDefault="0017135B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eastAsia="Calibri"/>
          <w:color w:val="auto"/>
          <w:szCs w:val="24"/>
          <w:lang w:eastAsia="en-US"/>
        </w:rPr>
      </w:pPr>
      <w:r w:rsidRPr="0017135B">
        <w:rPr>
          <w:color w:val="auto"/>
        </w:rPr>
        <w:t>Кто относится к субъектам организационного обеспечения деятельности судов</w:t>
      </w:r>
      <w:r w:rsidR="00246A26" w:rsidRPr="0017135B">
        <w:rPr>
          <w:rFonts w:eastAsia="Calibri"/>
          <w:color w:val="auto"/>
          <w:szCs w:val="24"/>
          <w:lang w:eastAsia="en-US"/>
        </w:rPr>
        <w:t xml:space="preserve"> </w:t>
      </w:r>
    </w:p>
    <w:p w:rsidR="00FB107A" w:rsidRPr="0017135B" w:rsidRDefault="00FB107A" w:rsidP="00EA3274">
      <w:pPr>
        <w:spacing w:after="0" w:line="240" w:lineRule="auto"/>
        <w:ind w:left="425" w:firstLine="0"/>
        <w:rPr>
          <w:color w:val="auto"/>
          <w:szCs w:val="24"/>
        </w:rPr>
      </w:pPr>
    </w:p>
    <w:p w:rsidR="00FB107A" w:rsidRPr="0017135B" w:rsidRDefault="00FB107A" w:rsidP="00EA3274">
      <w:pPr>
        <w:tabs>
          <w:tab w:val="left" w:pos="567"/>
          <w:tab w:val="left" w:pos="1134"/>
          <w:tab w:val="left" w:pos="1418"/>
        </w:tabs>
        <w:spacing w:after="0" w:line="240" w:lineRule="auto"/>
        <w:ind w:left="0" w:firstLine="284"/>
        <w:rPr>
          <w:color w:val="auto"/>
          <w:szCs w:val="24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3189"/>
        <w:gridCol w:w="7409"/>
      </w:tblGrid>
      <w:tr w:rsidR="00FB107A" w:rsidRPr="0017135B" w:rsidTr="00B506E8">
        <w:tc>
          <w:tcPr>
            <w:tcW w:w="3189" w:type="dxa"/>
          </w:tcPr>
          <w:p w:rsidR="00FB107A" w:rsidRPr="0017135B" w:rsidRDefault="00FB107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Вопрос</w:t>
            </w:r>
          </w:p>
        </w:tc>
        <w:tc>
          <w:tcPr>
            <w:tcW w:w="7409" w:type="dxa"/>
          </w:tcPr>
          <w:p w:rsidR="00FB107A" w:rsidRPr="0017135B" w:rsidRDefault="00FB107A" w:rsidP="00EA3274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Ответ</w:t>
            </w:r>
          </w:p>
        </w:tc>
      </w:tr>
      <w:tr w:rsidR="00246A26" w:rsidRPr="0017135B" w:rsidTr="008E61A0">
        <w:trPr>
          <w:trHeight w:val="531"/>
        </w:trPr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567"/>
                <w:tab w:val="left" w:pos="787"/>
              </w:tabs>
              <w:jc w:val="both"/>
              <w:rPr>
                <w:bCs/>
              </w:rPr>
            </w:pPr>
            <w:bookmarkStart w:id="10" w:name="_Hlk157762241"/>
            <w:r w:rsidRPr="0017135B">
              <w:t>Какие задачи стоят перед судьей при обеспечении рассмотрения уголовных, гражданских и административных дел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Судья при обеспечении рассмотрения уголовных, гражданских и административных дел ставит перед собой следующие задачи: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Обеспечение правильного и справедливого рассмотрения дел, в соответствии с законом.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Определение обстоятельств дела на основе представленных доказательств.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Принятие обоснованных и законных решений по делам.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Охрана прав и свобод сторон в процессе рассмотрения дел.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Обеспечение порядка и дисциплины в судебном заседании.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Соблюдение процессуальных правил и норм.</w:t>
            </w:r>
          </w:p>
        </w:tc>
      </w:tr>
      <w:tr w:rsidR="00246A26" w:rsidRPr="0017135B" w:rsidTr="00B506E8"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</w:pPr>
            <w:r w:rsidRPr="0017135B">
              <w:t>Что такое внепроцессуальные обращения</w:t>
            </w:r>
          </w:p>
          <w:p w:rsidR="00246A26" w:rsidRPr="0017135B" w:rsidRDefault="00246A26" w:rsidP="00EA3274">
            <w:pPr>
              <w:pStyle w:val="a3"/>
              <w:tabs>
                <w:tab w:val="left" w:pos="284"/>
                <w:tab w:val="left" w:pos="426"/>
                <w:tab w:val="left" w:pos="567"/>
                <w:tab w:val="left" w:pos="787"/>
              </w:tabs>
              <w:ind w:left="350"/>
              <w:jc w:val="both"/>
              <w:rPr>
                <w:bCs/>
              </w:rPr>
            </w:pPr>
          </w:p>
        </w:tc>
        <w:tc>
          <w:tcPr>
            <w:tcW w:w="7409" w:type="dxa"/>
          </w:tcPr>
          <w:p w:rsidR="00246A26" w:rsidRPr="0017135B" w:rsidRDefault="004953BC" w:rsidP="004953BC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</w:t>
            </w:r>
            <w:r w:rsidR="00246A26" w:rsidRPr="0017135B">
              <w:rPr>
                <w:color w:val="auto"/>
                <w:szCs w:val="24"/>
              </w:rPr>
              <w:t>од внепроцессуальным обращением понимается поступившее судье по делу, находящемуся в его производстве, либо председателю суда, его заместителю, председателю судебного состава или председателю судебной коллегии по делам, находящимся в производстве суда, обращение в письменной или устной форме не являющихся участниками судебного разбирательства государственного органа, органа местного самоуправления, иного органа, организации, должностного лица или гражданина в случаях, не предусмотренных законодательством Российской Федерации, либо обращение в не предусмотренной процессуальным законодательством форме участников судебного разбирательства.</w:t>
            </w:r>
          </w:p>
        </w:tc>
      </w:tr>
      <w:tr w:rsidR="00246A26" w:rsidRPr="0017135B" w:rsidTr="00B506E8"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567"/>
                <w:tab w:val="left" w:pos="787"/>
              </w:tabs>
              <w:jc w:val="both"/>
              <w:rPr>
                <w:bCs/>
              </w:rPr>
            </w:pPr>
            <w:r w:rsidRPr="0017135B">
              <w:t>Как осуществляется регистрация уголовных дел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Регистрация уголовных дел осуществляется следующим образом: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 xml:space="preserve">- Поступившее уголовное дело регистрируется в журнале </w:t>
            </w:r>
            <w:r w:rsidR="004953BC" w:rsidRPr="0017135B">
              <w:rPr>
                <w:color w:val="auto"/>
                <w:szCs w:val="24"/>
              </w:rPr>
              <w:t xml:space="preserve">регистрации уголовных дел с </w:t>
            </w:r>
            <w:r w:rsidRPr="0017135B">
              <w:rPr>
                <w:color w:val="auto"/>
                <w:szCs w:val="24"/>
              </w:rPr>
              <w:t>присв</w:t>
            </w:r>
            <w:r w:rsidR="004953BC" w:rsidRPr="0017135B">
              <w:rPr>
                <w:color w:val="auto"/>
                <w:szCs w:val="24"/>
              </w:rPr>
              <w:t>оением</w:t>
            </w:r>
            <w:r w:rsidRPr="0017135B">
              <w:rPr>
                <w:color w:val="auto"/>
                <w:szCs w:val="24"/>
              </w:rPr>
              <w:t xml:space="preserve"> уникальн</w:t>
            </w:r>
            <w:r w:rsidR="004953BC" w:rsidRPr="0017135B">
              <w:rPr>
                <w:color w:val="auto"/>
                <w:szCs w:val="24"/>
              </w:rPr>
              <w:t>ого</w:t>
            </w:r>
            <w:r w:rsidRPr="0017135B">
              <w:rPr>
                <w:color w:val="auto"/>
                <w:szCs w:val="24"/>
              </w:rPr>
              <w:t xml:space="preserve"> номер</w:t>
            </w:r>
            <w:r w:rsidR="004953BC" w:rsidRPr="0017135B">
              <w:rPr>
                <w:color w:val="auto"/>
                <w:szCs w:val="24"/>
              </w:rPr>
              <w:t>а</w:t>
            </w:r>
            <w:r w:rsidRPr="0017135B">
              <w:rPr>
                <w:color w:val="auto"/>
                <w:szCs w:val="24"/>
              </w:rPr>
              <w:t xml:space="preserve"> дела.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Осуществляется проверка наличия всех необходимых документов и доказательств.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Устанавливается состав суда, который будет рассматривать дело.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Дело передается на судебное заседание для дальнейшего рассмотрения по существу.</w:t>
            </w:r>
          </w:p>
        </w:tc>
      </w:tr>
      <w:tr w:rsidR="00246A26" w:rsidRPr="0017135B" w:rsidTr="00B506E8"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567"/>
                <w:tab w:val="left" w:pos="787"/>
              </w:tabs>
              <w:jc w:val="both"/>
              <w:rPr>
                <w:bCs/>
              </w:rPr>
            </w:pPr>
            <w:r w:rsidRPr="0017135B">
              <w:t xml:space="preserve">Какие меры воздействия предусмотрены за нарушение порядка в </w:t>
            </w:r>
            <w:r w:rsidRPr="0017135B">
              <w:lastRenderedPageBreak/>
              <w:t>судебном заседании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lastRenderedPageBreak/>
              <w:t>За нарушение порядка в судебном заседании предусмотрены следующие меры воздействия: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Выговор со словами замечания.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lastRenderedPageBreak/>
              <w:t>- Перенос заседания на другое время или дату.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Назначение дополнительных судебных заседаний.</w:t>
            </w:r>
          </w:p>
          <w:p w:rsidR="00246A26" w:rsidRPr="0017135B" w:rsidRDefault="00246A26" w:rsidP="00E65BB9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Привлечение к ответственности и наложение штрафа за халатность или презрение к суду.</w:t>
            </w:r>
          </w:p>
        </w:tc>
      </w:tr>
      <w:tr w:rsidR="00246A26" w:rsidRPr="0017135B" w:rsidTr="00B506E8"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567"/>
                <w:tab w:val="left" w:pos="787"/>
              </w:tabs>
              <w:jc w:val="both"/>
              <w:rPr>
                <w:bCs/>
              </w:rPr>
            </w:pPr>
            <w:r w:rsidRPr="0017135B">
              <w:lastRenderedPageBreak/>
              <w:t>Какие принципы должны соблюдаться при проведении судебных заседаний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246A26" w:rsidP="00E65BB9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При проведении судебных заседаний должны соблюдаться следующие принципы:</w:t>
            </w:r>
            <w:r w:rsidR="00E65BB9" w:rsidRPr="0017135B">
              <w:rPr>
                <w:color w:val="auto"/>
                <w:szCs w:val="24"/>
              </w:rPr>
              <w:t xml:space="preserve"> презумпция невиновности - </w:t>
            </w:r>
            <w:r w:rsidRPr="0017135B">
              <w:rPr>
                <w:color w:val="auto"/>
                <w:szCs w:val="24"/>
              </w:rPr>
              <w:t>каждый обвиняемый считается невиновным до тех пор, пока его вина не бу</w:t>
            </w:r>
            <w:r w:rsidR="00E65BB9" w:rsidRPr="0017135B">
              <w:rPr>
                <w:color w:val="auto"/>
                <w:szCs w:val="24"/>
              </w:rPr>
              <w:t>дет доказана в судебном порядке; р</w:t>
            </w:r>
            <w:r w:rsidRPr="0017135B">
              <w:rPr>
                <w:color w:val="auto"/>
                <w:szCs w:val="24"/>
              </w:rPr>
              <w:t>авноправие сторон</w:t>
            </w:r>
            <w:r w:rsidR="00E65BB9" w:rsidRPr="0017135B">
              <w:rPr>
                <w:color w:val="auto"/>
                <w:szCs w:val="24"/>
              </w:rPr>
              <w:t xml:space="preserve"> -</w:t>
            </w:r>
            <w:r w:rsidRPr="0017135B">
              <w:rPr>
                <w:color w:val="auto"/>
                <w:szCs w:val="24"/>
              </w:rPr>
              <w:t xml:space="preserve"> стороны в суде имеют равные права и воз</w:t>
            </w:r>
            <w:r w:rsidR="00E65BB9" w:rsidRPr="0017135B">
              <w:rPr>
                <w:color w:val="auto"/>
                <w:szCs w:val="24"/>
              </w:rPr>
              <w:t>можности защищать свои интересы; право на защиту -</w:t>
            </w:r>
            <w:r w:rsidRPr="0017135B">
              <w:rPr>
                <w:color w:val="auto"/>
                <w:szCs w:val="24"/>
              </w:rPr>
              <w:t xml:space="preserve"> каждая сторона имеет право на квалифицированную защиту и возможность представлять </w:t>
            </w:r>
            <w:r w:rsidR="00E65BB9" w:rsidRPr="0017135B">
              <w:rPr>
                <w:color w:val="auto"/>
                <w:szCs w:val="24"/>
              </w:rPr>
              <w:t>свои доказательства и аргументы; п</w:t>
            </w:r>
            <w:r w:rsidRPr="0017135B">
              <w:rPr>
                <w:color w:val="auto"/>
                <w:szCs w:val="24"/>
              </w:rPr>
              <w:t>убличность судебных заседаний</w:t>
            </w:r>
            <w:r w:rsidR="00E65BB9" w:rsidRPr="0017135B">
              <w:rPr>
                <w:color w:val="auto"/>
                <w:szCs w:val="24"/>
              </w:rPr>
              <w:t>; о</w:t>
            </w:r>
            <w:r w:rsidRPr="0017135B">
              <w:rPr>
                <w:color w:val="auto"/>
                <w:szCs w:val="24"/>
              </w:rPr>
              <w:t>бязательность исполнения судебных решений.</w:t>
            </w:r>
          </w:p>
        </w:tc>
      </w:tr>
      <w:tr w:rsidR="00246A26" w:rsidRPr="0017135B" w:rsidTr="00B506E8"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567"/>
                <w:tab w:val="left" w:pos="787"/>
              </w:tabs>
              <w:jc w:val="both"/>
              <w:rPr>
                <w:bCs/>
              </w:rPr>
            </w:pPr>
            <w:r w:rsidRPr="0017135B">
              <w:t>Какие принципы лежат в основе административно-юрисдикционного процесса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246A26" w:rsidP="006F0856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Принципы, лежащие в основе административно-юрисдикционного процесса, включают:</w:t>
            </w:r>
            <w:r w:rsidR="006F0856" w:rsidRPr="0017135B">
              <w:rPr>
                <w:color w:val="auto"/>
                <w:szCs w:val="24"/>
              </w:rPr>
              <w:t xml:space="preserve"> п</w:t>
            </w:r>
            <w:r w:rsidRPr="0017135B">
              <w:rPr>
                <w:color w:val="auto"/>
                <w:szCs w:val="24"/>
              </w:rPr>
              <w:t>резумпцию законности действий органов государственной в</w:t>
            </w:r>
            <w:r w:rsidR="006F0856" w:rsidRPr="0017135B">
              <w:rPr>
                <w:color w:val="auto"/>
                <w:szCs w:val="24"/>
              </w:rPr>
              <w:t>ласти и местного самоуправления; в</w:t>
            </w:r>
            <w:r w:rsidRPr="0017135B">
              <w:rPr>
                <w:color w:val="auto"/>
                <w:szCs w:val="24"/>
              </w:rPr>
              <w:t>озложение доказательств</w:t>
            </w:r>
            <w:r w:rsidR="006F0856" w:rsidRPr="0017135B">
              <w:rPr>
                <w:color w:val="auto"/>
                <w:szCs w:val="24"/>
              </w:rPr>
              <w:t xml:space="preserve"> на органы, принимающие решения; равноправие сторон; з</w:t>
            </w:r>
            <w:r w:rsidRPr="0017135B">
              <w:rPr>
                <w:color w:val="auto"/>
                <w:szCs w:val="24"/>
              </w:rPr>
              <w:t>ащиту прав и свобод граждан при осуществл</w:t>
            </w:r>
            <w:r w:rsidR="006F0856" w:rsidRPr="0017135B">
              <w:rPr>
                <w:color w:val="auto"/>
                <w:szCs w:val="24"/>
              </w:rPr>
              <w:t>ении административного процесса; п</w:t>
            </w:r>
            <w:r w:rsidRPr="0017135B">
              <w:rPr>
                <w:color w:val="auto"/>
                <w:szCs w:val="24"/>
              </w:rPr>
              <w:t>равоприменение на основе справедливости и обоснованности.</w:t>
            </w:r>
          </w:p>
        </w:tc>
      </w:tr>
      <w:tr w:rsidR="00246A26" w:rsidRPr="0017135B" w:rsidTr="00B506E8"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567"/>
                <w:tab w:val="left" w:pos="787"/>
              </w:tabs>
              <w:jc w:val="both"/>
            </w:pPr>
            <w:r w:rsidRPr="0017135B">
              <w:t>Какие особенности имеет административно-юрисдикционный процесс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6F085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Особенностями</w:t>
            </w:r>
            <w:r w:rsidR="00246A26" w:rsidRPr="0017135B">
              <w:rPr>
                <w:color w:val="auto"/>
                <w:szCs w:val="24"/>
              </w:rPr>
              <w:t xml:space="preserve"> административно-юрисдикционного процесса</w:t>
            </w:r>
            <w:r w:rsidRPr="0017135B">
              <w:rPr>
                <w:color w:val="auto"/>
                <w:szCs w:val="24"/>
              </w:rPr>
              <w:t xml:space="preserve"> являются</w:t>
            </w:r>
            <w:r w:rsidR="00246A26" w:rsidRPr="0017135B">
              <w:rPr>
                <w:color w:val="auto"/>
                <w:szCs w:val="24"/>
              </w:rPr>
              <w:t>:</w:t>
            </w:r>
          </w:p>
          <w:p w:rsidR="00246A26" w:rsidRPr="0017135B" w:rsidRDefault="006F085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Более простая и быстрая процедура</w:t>
            </w:r>
            <w:r w:rsidR="00246A26" w:rsidRPr="0017135B">
              <w:rPr>
                <w:color w:val="auto"/>
                <w:szCs w:val="24"/>
              </w:rPr>
              <w:t xml:space="preserve"> рассмотрения дел, чем</w:t>
            </w:r>
            <w:r w:rsidRPr="0017135B">
              <w:rPr>
                <w:color w:val="auto"/>
                <w:szCs w:val="24"/>
              </w:rPr>
              <w:t xml:space="preserve"> в</w:t>
            </w:r>
            <w:r w:rsidR="00246A26" w:rsidRPr="0017135B">
              <w:rPr>
                <w:color w:val="auto"/>
                <w:szCs w:val="24"/>
              </w:rPr>
              <w:t xml:space="preserve"> уголовн</w:t>
            </w:r>
            <w:r w:rsidRPr="0017135B">
              <w:rPr>
                <w:color w:val="auto"/>
                <w:szCs w:val="24"/>
              </w:rPr>
              <w:t>ом</w:t>
            </w:r>
            <w:r w:rsidR="00246A26" w:rsidRPr="0017135B">
              <w:rPr>
                <w:color w:val="auto"/>
                <w:szCs w:val="24"/>
              </w:rPr>
              <w:t xml:space="preserve"> или гражданск</w:t>
            </w:r>
            <w:r w:rsidRPr="0017135B">
              <w:rPr>
                <w:color w:val="auto"/>
                <w:szCs w:val="24"/>
              </w:rPr>
              <w:t>ом</w:t>
            </w:r>
            <w:r w:rsidR="00246A26" w:rsidRPr="0017135B">
              <w:rPr>
                <w:color w:val="auto"/>
                <w:szCs w:val="24"/>
              </w:rPr>
              <w:t xml:space="preserve"> процесс</w:t>
            </w:r>
            <w:r w:rsidRPr="0017135B">
              <w:rPr>
                <w:color w:val="auto"/>
                <w:szCs w:val="24"/>
              </w:rPr>
              <w:t>е</w:t>
            </w:r>
            <w:r w:rsidR="00246A26" w:rsidRPr="0017135B">
              <w:rPr>
                <w:color w:val="auto"/>
                <w:szCs w:val="24"/>
              </w:rPr>
              <w:t>.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Отсутствие определенного обвиняемого, так как административные дела затрагивают правоотношения между органами государственной власти и гражданами или организациями.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Возможность применения административных санкций и мер воздействия в виде штрафов, арестов или административных взысканий.</w:t>
            </w:r>
          </w:p>
        </w:tc>
      </w:tr>
      <w:tr w:rsidR="00246A26" w:rsidRPr="0017135B" w:rsidTr="00B506E8"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567"/>
                <w:tab w:val="left" w:pos="787"/>
              </w:tabs>
              <w:jc w:val="both"/>
            </w:pPr>
            <w:r w:rsidRPr="0017135B">
              <w:t>Какие меры предусмотрены для защиты прав потребителей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Для защиты прав потребителей предусмотрены следующие меры: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Право на получение информации о товаре или услуге перед покупкой.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Право на рекламацию товара или услуги в случае их некачественного исполнения.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Возможность обращения в органы государственной власти или судебные органы для защиты своих прав и интересов.</w:t>
            </w:r>
          </w:p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- Возможность получения компенсации за причиненный ущерб или моральный вред.</w:t>
            </w:r>
          </w:p>
        </w:tc>
      </w:tr>
      <w:tr w:rsidR="0017135B" w:rsidRPr="0017135B" w:rsidTr="00246A26">
        <w:trPr>
          <w:trHeight w:val="705"/>
        </w:trPr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567"/>
                <w:tab w:val="left" w:pos="787"/>
              </w:tabs>
              <w:jc w:val="both"/>
            </w:pPr>
            <w:r w:rsidRPr="0017135B">
              <w:t>Какие правила и процедуры определяют порядок учета уголовных дел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246A26" w:rsidP="00EB518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Порядок учета уголовных дел определяется следующими правилами и процедурами:</w:t>
            </w:r>
            <w:r w:rsidR="00EB518E" w:rsidRPr="0017135B">
              <w:rPr>
                <w:color w:val="auto"/>
                <w:szCs w:val="24"/>
              </w:rPr>
              <w:t xml:space="preserve"> ф</w:t>
            </w:r>
            <w:r w:rsidRPr="0017135B">
              <w:rPr>
                <w:color w:val="auto"/>
                <w:szCs w:val="24"/>
              </w:rPr>
              <w:t>иксация поступивших уголовных дел в спец</w:t>
            </w:r>
            <w:r w:rsidR="00EB518E" w:rsidRPr="0017135B">
              <w:rPr>
                <w:color w:val="auto"/>
                <w:szCs w:val="24"/>
              </w:rPr>
              <w:t>иальном журнале регистрации дел; п</w:t>
            </w:r>
            <w:r w:rsidRPr="0017135B">
              <w:rPr>
                <w:color w:val="auto"/>
                <w:szCs w:val="24"/>
              </w:rPr>
              <w:t xml:space="preserve">рисвоение </w:t>
            </w:r>
            <w:r w:rsidR="00EB518E" w:rsidRPr="0017135B">
              <w:rPr>
                <w:color w:val="auto"/>
                <w:szCs w:val="24"/>
              </w:rPr>
              <w:t>уникального номера каждому делу; с</w:t>
            </w:r>
            <w:r w:rsidRPr="0017135B">
              <w:rPr>
                <w:color w:val="auto"/>
                <w:szCs w:val="24"/>
              </w:rPr>
              <w:t>оздание дела и его регистрация в соответствии с установленн</w:t>
            </w:r>
            <w:r w:rsidR="00EB518E" w:rsidRPr="0017135B">
              <w:rPr>
                <w:color w:val="auto"/>
                <w:szCs w:val="24"/>
              </w:rPr>
              <w:t>ой формой и требованиями закона; у</w:t>
            </w:r>
            <w:r w:rsidRPr="0017135B">
              <w:rPr>
                <w:color w:val="auto"/>
                <w:szCs w:val="24"/>
              </w:rPr>
              <w:t>становление состава уголовного дела, включая подозреваемого, потерпевшего, свидетел</w:t>
            </w:r>
            <w:r w:rsidR="00EB518E" w:rsidRPr="0017135B">
              <w:rPr>
                <w:color w:val="auto"/>
                <w:szCs w:val="24"/>
              </w:rPr>
              <w:t>ей и других участников процесса; у</w:t>
            </w:r>
            <w:r w:rsidRPr="0017135B">
              <w:rPr>
                <w:color w:val="auto"/>
                <w:szCs w:val="24"/>
              </w:rPr>
              <w:t>чет движения дела, включая регистрацию решений, заявлений,</w:t>
            </w:r>
            <w:r w:rsidR="00EB518E" w:rsidRPr="0017135B">
              <w:rPr>
                <w:color w:val="auto"/>
                <w:szCs w:val="24"/>
              </w:rPr>
              <w:t xml:space="preserve"> документов.</w:t>
            </w:r>
          </w:p>
        </w:tc>
      </w:tr>
      <w:tr w:rsidR="0017135B" w:rsidRPr="0017135B" w:rsidTr="00B506E8">
        <w:tc>
          <w:tcPr>
            <w:tcW w:w="3189" w:type="dxa"/>
          </w:tcPr>
          <w:p w:rsidR="00246A26" w:rsidRPr="0017135B" w:rsidRDefault="002B57A9" w:rsidP="009836A3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567"/>
                <w:tab w:val="left" w:pos="787"/>
              </w:tabs>
              <w:jc w:val="both"/>
            </w:pPr>
            <w:r w:rsidRPr="0017135B">
              <w:t xml:space="preserve">Каков </w:t>
            </w:r>
            <w:r w:rsidR="009836A3" w:rsidRPr="0017135B">
              <w:t xml:space="preserve">порядок направления уведомлений </w:t>
            </w:r>
            <w:r w:rsidR="00C84703" w:rsidRPr="0017135B">
              <w:t xml:space="preserve"> </w:t>
            </w:r>
            <w:r w:rsidR="009836A3" w:rsidRPr="0017135B">
              <w:t xml:space="preserve">о вызове в судебное заседание при </w:t>
            </w:r>
            <w:r w:rsidR="00C84703" w:rsidRPr="0017135B">
              <w:t>организации предварительного слушания</w:t>
            </w:r>
            <w:r w:rsidR="006205E4" w:rsidRPr="0017135B">
              <w:t xml:space="preserve"> </w:t>
            </w:r>
            <w:r w:rsidR="00A742F3" w:rsidRPr="0017135B">
              <w:t>уголовного дела</w:t>
            </w:r>
          </w:p>
        </w:tc>
        <w:tc>
          <w:tcPr>
            <w:tcW w:w="7409" w:type="dxa"/>
          </w:tcPr>
          <w:p w:rsidR="00246A26" w:rsidRPr="0017135B" w:rsidRDefault="00B21C4D" w:rsidP="00B21C4D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 xml:space="preserve">Порядок направления уведомлений  </w:t>
            </w:r>
            <w:r w:rsidRPr="0017135B">
              <w:rPr>
                <w:color w:val="auto"/>
                <w:szCs w:val="24"/>
              </w:rPr>
              <w:t xml:space="preserve">о вызове в судебное заседание </w:t>
            </w:r>
            <w:r w:rsidRPr="0017135B">
              <w:rPr>
                <w:color w:val="auto"/>
              </w:rPr>
              <w:t>при организации предварительного слушания уголовного дела следующий: п</w:t>
            </w:r>
            <w:r w:rsidR="00A742F3" w:rsidRPr="0017135B">
              <w:rPr>
                <w:color w:val="auto"/>
                <w:szCs w:val="24"/>
              </w:rPr>
              <w:t>о распоряжению судьи секретарь судебного заседания или помощник судьи направляет уведомление о вызове в судебное заседание прокурору, адвокату, обвиняемому и потерпевшему, в котором сообщается дата, место и время предварительного слушания. Уведомление происходит путем направления судебных повесток, телефонограммы или телеграммы, по факсимильной связи, СМС-сообщений и иными способами и должно быть направлено не менее чем за трое суток до объявленной даты.</w:t>
            </w:r>
          </w:p>
        </w:tc>
      </w:tr>
      <w:tr w:rsidR="00246A26" w:rsidRPr="0017135B" w:rsidTr="00B506E8"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567"/>
                <w:tab w:val="left" w:pos="787"/>
              </w:tabs>
              <w:jc w:val="both"/>
            </w:pPr>
            <w:r w:rsidRPr="0017135B">
              <w:t>Какие документы и формы используются при учете и регистрации уголовных дел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При учете и регистрации уголовных дел используются следующие документы и формы: протокол задержания, протоколы о доставлении задержанного, хранении изъятых вещей, освидетельствовании на состояние опьянения, о производстве следственных действий, о проведении экспертизы и другие формы и документы, предусмотренные уголовно-</w:t>
            </w:r>
            <w:r w:rsidRPr="0017135B">
              <w:rPr>
                <w:color w:val="auto"/>
                <w:szCs w:val="24"/>
              </w:rPr>
              <w:lastRenderedPageBreak/>
              <w:t>процессуальным законодательством.</w:t>
            </w:r>
          </w:p>
        </w:tc>
      </w:tr>
      <w:tr w:rsidR="00246A26" w:rsidRPr="0017135B" w:rsidTr="00B506E8"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567"/>
                <w:tab w:val="left" w:pos="787"/>
              </w:tabs>
              <w:jc w:val="both"/>
            </w:pPr>
            <w:r w:rsidRPr="0017135B">
              <w:lastRenderedPageBreak/>
              <w:t>Как помощник судьи подготавливает материалы для рассмотрения уголовных дел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Помощник судьи подготавливает материалы для рассмотрения уголовных дел путем изучения уголовного дела, сопоставления доказательств, составления и обработки судебных актов, подготовки обжалований и других процессуальных документов.</w:t>
            </w:r>
          </w:p>
        </w:tc>
      </w:tr>
      <w:tr w:rsidR="00246A26" w:rsidRPr="0017135B" w:rsidTr="00B506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567"/>
                <w:tab w:val="left" w:pos="787"/>
              </w:tabs>
              <w:jc w:val="both"/>
            </w:pPr>
            <w:r w:rsidRPr="0017135B">
              <w:t>Какой принцип лежит в основе учетной системы судебного делопроизводства</w:t>
            </w:r>
            <w:r w:rsidR="006205E4" w:rsidRPr="0017135B">
              <w:t xml:space="preserve"> 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 основе учетной системы судебного делопроизводства лежит принцип всестороннего и независимого рассмотрения дел, соблюдение прав и законных интересов сторон, а также принцип законности и соблюдение процессуальных норм.</w:t>
            </w:r>
          </w:p>
        </w:tc>
      </w:tr>
      <w:tr w:rsidR="00246A26" w:rsidRPr="0017135B" w:rsidTr="00B506E8"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567"/>
                <w:tab w:val="left" w:pos="787"/>
              </w:tabs>
              <w:jc w:val="both"/>
            </w:pPr>
            <w:r w:rsidRPr="0017135B">
              <w:t>Какие категории дел включены в учетную систему судебного делопроизводства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246A26" w:rsidP="00EA327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В учетную систему судебного делопроизводства включены категории дел, связанных с рассмотрением уголовных, гражданских, административных и иных дел, осуществляемых судами.</w:t>
            </w:r>
          </w:p>
        </w:tc>
      </w:tr>
      <w:tr w:rsidR="00246A26" w:rsidRPr="0017135B" w:rsidTr="00B506E8"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567"/>
                <w:tab w:val="left" w:pos="787"/>
              </w:tabs>
              <w:jc w:val="both"/>
            </w:pPr>
            <w:r w:rsidRPr="0017135B">
              <w:t>Как осуществляется учет и хранение судебных дел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246A26" w:rsidP="00EA327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Учет и хранение судебных дел осуществляется в специально отведенных помещениях, обеспечивающих сохранность и конфиденциальность документации. Дела могут быть хранены как в печатном, так и в электронном виде.</w:t>
            </w:r>
          </w:p>
        </w:tc>
      </w:tr>
      <w:tr w:rsidR="00246A26" w:rsidRPr="0017135B" w:rsidTr="00B506E8"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567"/>
                <w:tab w:val="left" w:pos="787"/>
              </w:tabs>
              <w:jc w:val="both"/>
            </w:pPr>
            <w:r w:rsidRPr="0017135B">
              <w:t>Каким образом судебные документы используются в процессе рассмотрения дел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Судебные документы используются в процессе рассмотрения дел для доказывания фактов, обоснования решений и вынесения судебных актов. Они могут быть представлены сторонами, рассмотрены судом и приняты во внимание при принятии решения.</w:t>
            </w:r>
          </w:p>
        </w:tc>
      </w:tr>
      <w:tr w:rsidR="00246A26" w:rsidRPr="0017135B" w:rsidTr="00B506E8"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567"/>
                <w:tab w:val="left" w:pos="787"/>
              </w:tabs>
              <w:jc w:val="both"/>
            </w:pPr>
            <w:r w:rsidRPr="0017135B">
              <w:t>Каким образом обеспечивается конфиденциальность секретного делопроизводства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Конфиденциальность секретного делопроизводства обеспечивается путем ограничения доступа к секретным материалам только уполномоченным лицам. Для этого могут применяться специальные меры, такие как хранение в запечатанных помещениях, использование шифрования и контроль доступа.</w:t>
            </w:r>
          </w:p>
        </w:tc>
      </w:tr>
      <w:tr w:rsidR="0017135B" w:rsidRPr="0017135B" w:rsidTr="00B506E8">
        <w:tc>
          <w:tcPr>
            <w:tcW w:w="3189" w:type="dxa"/>
          </w:tcPr>
          <w:p w:rsidR="00246A26" w:rsidRPr="0017135B" w:rsidRDefault="00246A26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567"/>
                <w:tab w:val="left" w:pos="787"/>
              </w:tabs>
              <w:jc w:val="both"/>
            </w:pPr>
            <w:r w:rsidRPr="0017135B">
              <w:t>Как осуществляется сортировка и классификация документов в архиве суда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246A26" w:rsidP="00EA327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Сортировка и классификация документов в архиве суда осуществляется в соответствии с установленными правилами и требованиями. Обычно документы сортируются по категориям дел, хранятся в определенном порядке и могут быть отсортированы по времени, алфавиту или иным критериям.</w:t>
            </w:r>
          </w:p>
        </w:tc>
      </w:tr>
      <w:tr w:rsidR="0017135B" w:rsidRPr="0017135B" w:rsidTr="00B506E8">
        <w:tc>
          <w:tcPr>
            <w:tcW w:w="3189" w:type="dxa"/>
          </w:tcPr>
          <w:p w:rsidR="00246A26" w:rsidRPr="0017135B" w:rsidRDefault="000671C4" w:rsidP="00C54FBF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567"/>
                <w:tab w:val="left" w:pos="787"/>
              </w:tabs>
              <w:jc w:val="both"/>
            </w:pPr>
            <w:r w:rsidRPr="0017135B">
              <w:t xml:space="preserve">Укажите элементы организационного </w:t>
            </w:r>
            <w:r w:rsidR="00C54FBF" w:rsidRPr="0017135B">
              <w:t>обеспечения деятельности по осуществлению правосудия</w:t>
            </w:r>
          </w:p>
        </w:tc>
        <w:tc>
          <w:tcPr>
            <w:tcW w:w="7409" w:type="dxa"/>
          </w:tcPr>
          <w:p w:rsidR="00246A26" w:rsidRPr="0017135B" w:rsidRDefault="00C54FBF" w:rsidP="00C54FBF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Элементы организационного обеспечения деятельности по осуществлению правосудия</w:t>
            </w:r>
            <w:r w:rsidRPr="0017135B">
              <w:rPr>
                <w:color w:val="auto"/>
                <w:szCs w:val="24"/>
              </w:rPr>
              <w:t xml:space="preserve"> – мероприятия и действия: документационные, организационно-технические, аналитические, статистические, кадровые, финансовые, материально-технические, информационные и иные, направленные на создание надлежащих условий для отправления правосудия, независимости судей и самостоятельности судов, единства судебной практики.</w:t>
            </w:r>
          </w:p>
        </w:tc>
      </w:tr>
      <w:tr w:rsidR="0017135B" w:rsidRPr="0017135B" w:rsidTr="00B506E8">
        <w:tc>
          <w:tcPr>
            <w:tcW w:w="3189" w:type="dxa"/>
          </w:tcPr>
          <w:p w:rsidR="00246A26" w:rsidRPr="0017135B" w:rsidRDefault="00C54FBF" w:rsidP="00C54FBF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567"/>
                <w:tab w:val="left" w:pos="787"/>
              </w:tabs>
              <w:jc w:val="both"/>
            </w:pPr>
            <w:r w:rsidRPr="0017135B">
              <w:t>Кто относится к субъектам организационного обеспечения деятельности судов</w:t>
            </w:r>
            <w:r w:rsidR="006205E4" w:rsidRPr="0017135B">
              <w:t xml:space="preserve"> </w:t>
            </w:r>
          </w:p>
        </w:tc>
        <w:tc>
          <w:tcPr>
            <w:tcW w:w="7409" w:type="dxa"/>
          </w:tcPr>
          <w:p w:rsidR="00246A26" w:rsidRPr="0017135B" w:rsidRDefault="00C54FBF" w:rsidP="0017135B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7135B">
              <w:rPr>
                <w:color w:val="auto"/>
              </w:rPr>
              <w:t>Субъекты организационного обеспечения деятельности судов – должностные лица суда, наделенные административно-распорядительными функциями, а также судьи; аппараты судов;</w:t>
            </w:r>
            <w:r w:rsidR="0017135B" w:rsidRPr="0017135B">
              <w:rPr>
                <w:color w:val="auto"/>
              </w:rPr>
              <w:t xml:space="preserve"> Судебный д</w:t>
            </w:r>
            <w:r w:rsidRPr="0017135B">
              <w:rPr>
                <w:color w:val="auto"/>
              </w:rPr>
              <w:t>епартамент при Верх</w:t>
            </w:r>
            <w:r w:rsidR="0017135B" w:rsidRPr="0017135B">
              <w:rPr>
                <w:color w:val="auto"/>
              </w:rPr>
              <w:t>овном Суде РФ и его территориаль</w:t>
            </w:r>
            <w:r w:rsidRPr="0017135B">
              <w:rPr>
                <w:color w:val="auto"/>
              </w:rPr>
              <w:t>ные органы и учреждения; органы исполнительной власти субъектов РФ, осуществляющие организационное обеспечение мировых судей и конституционных (уставных) судов; органы судейского сообщества.</w:t>
            </w:r>
          </w:p>
        </w:tc>
      </w:tr>
      <w:bookmarkEnd w:id="10"/>
    </w:tbl>
    <w:p w:rsidR="00F86FF9" w:rsidRPr="0017135B" w:rsidRDefault="00F86FF9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p w:rsidR="00313095" w:rsidRPr="0017135B" w:rsidRDefault="00313095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  <w:r w:rsidRPr="0017135B">
        <w:rPr>
          <w:b/>
          <w:color w:val="auto"/>
          <w:szCs w:val="24"/>
          <w:lang w:bidi="en-US"/>
        </w:rPr>
        <w:t>Тестов</w:t>
      </w:r>
      <w:r w:rsidR="00200A61" w:rsidRPr="0017135B">
        <w:rPr>
          <w:b/>
          <w:color w:val="auto"/>
          <w:szCs w:val="24"/>
          <w:lang w:bidi="en-US"/>
        </w:rPr>
        <w:t>ы</w:t>
      </w:r>
      <w:r w:rsidRPr="0017135B">
        <w:rPr>
          <w:b/>
          <w:color w:val="auto"/>
          <w:szCs w:val="24"/>
          <w:lang w:bidi="en-US"/>
        </w:rPr>
        <w:t>е задани</w:t>
      </w:r>
      <w:r w:rsidR="00200A61" w:rsidRPr="0017135B">
        <w:rPr>
          <w:b/>
          <w:color w:val="auto"/>
          <w:szCs w:val="24"/>
          <w:lang w:bidi="en-US"/>
        </w:rPr>
        <w:t>я</w:t>
      </w:r>
    </w:p>
    <w:p w:rsidR="00200A61" w:rsidRPr="0017135B" w:rsidRDefault="00200A61" w:rsidP="00EA3274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p w:rsidR="00ED126B" w:rsidRPr="0017135B" w:rsidRDefault="00ED126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  <w:r w:rsidRPr="0017135B">
        <w:rPr>
          <w:rFonts w:eastAsia="Calibri"/>
          <w:b/>
          <w:color w:val="auto"/>
          <w:szCs w:val="24"/>
        </w:rPr>
        <w:t>Не подлежат регистрации, а передаются с отметкой о времени получения их судом для приобщения к делам: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1) судебные повестки, возвращенные суду; расписки в получении судебных повесток, исковых заявлений (жалоб)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 xml:space="preserve">2) только судебные повестки 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3) только судебные повестки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</w:p>
    <w:p w:rsidR="00ED126B" w:rsidRPr="0017135B" w:rsidRDefault="00ED126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  <w:r w:rsidRPr="0017135B">
        <w:rPr>
          <w:rFonts w:eastAsia="Calibri"/>
          <w:b/>
          <w:color w:val="auto"/>
          <w:szCs w:val="24"/>
        </w:rPr>
        <w:lastRenderedPageBreak/>
        <w:t>Что необходимо поддерживать в актуальном состоянии для успешной работы судьи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1) Нормативные правовые акты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2) Судебную практику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3) Оба варианта ответа верны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</w:p>
    <w:p w:rsidR="00ED126B" w:rsidRPr="0017135B" w:rsidRDefault="00ED126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  <w:r w:rsidRPr="0017135B">
        <w:rPr>
          <w:rFonts w:eastAsia="Calibri"/>
          <w:b/>
          <w:color w:val="auto"/>
          <w:szCs w:val="24"/>
        </w:rPr>
        <w:t>Что входит в нормативные правовые акты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1) Конституции и законы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2) Постановления и распоряжения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3) Все варианты ответа верны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</w:p>
    <w:p w:rsidR="00ED126B" w:rsidRPr="0017135B" w:rsidRDefault="00ED126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  <w:r w:rsidRPr="0017135B">
        <w:rPr>
          <w:rFonts w:eastAsia="Calibri"/>
          <w:b/>
          <w:color w:val="auto"/>
          <w:szCs w:val="24"/>
        </w:rPr>
        <w:t>Что входит в судебную практику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1) Решения судов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2) Процессуальные документы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3) Оба варианта ответа верны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</w:p>
    <w:p w:rsidR="00ED126B" w:rsidRPr="0017135B" w:rsidRDefault="00ED126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  <w:r w:rsidRPr="0017135B">
        <w:rPr>
          <w:rFonts w:eastAsia="Calibri"/>
          <w:b/>
          <w:color w:val="auto"/>
          <w:szCs w:val="24"/>
        </w:rPr>
        <w:t>Что означает «актуальное состояние» нормативных правовых актов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1) Полное отсутствие изменений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2) Наличие последних изменений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3) Любое отсутствие пропусков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</w:p>
    <w:p w:rsidR="00ED126B" w:rsidRPr="0017135B" w:rsidRDefault="00ED126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  <w:r w:rsidRPr="0017135B">
        <w:rPr>
          <w:rFonts w:eastAsia="Calibri"/>
          <w:b/>
          <w:color w:val="auto"/>
          <w:szCs w:val="24"/>
        </w:rPr>
        <w:t>Что означает «актуальное состояние» судебной практики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1) Наличие последних решений судов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2) Анализ всех решений судов за последний год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3) Весьма скорое обновление судебной практики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</w:p>
    <w:p w:rsidR="00ED126B" w:rsidRPr="0017135B" w:rsidRDefault="00ED126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  <w:r w:rsidRPr="0017135B">
        <w:rPr>
          <w:rFonts w:eastAsia="Calibri"/>
          <w:b/>
          <w:color w:val="auto"/>
          <w:szCs w:val="24"/>
        </w:rPr>
        <w:t>Какая роль у судей в отношении баз нормативных правовых актов и судебной практики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1) Наблюдательная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2) Информационная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3) Руководящая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</w:p>
    <w:p w:rsidR="00ED126B" w:rsidRPr="0017135B" w:rsidRDefault="00ED126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  <w:r w:rsidRPr="0017135B">
        <w:rPr>
          <w:rFonts w:eastAsia="Calibri"/>
          <w:b/>
          <w:color w:val="auto"/>
          <w:szCs w:val="24"/>
        </w:rPr>
        <w:t>Как судья может поддерживать базы нормативных правовых актов в актуальном состоянии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1) Просматривать каждый документ вручную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2) Пользоваться автоматизированными системами обновления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3) Искать новые документы только в интернете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</w:p>
    <w:p w:rsidR="00ED126B" w:rsidRPr="0017135B" w:rsidRDefault="00ED126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  <w:r w:rsidRPr="0017135B">
        <w:rPr>
          <w:rFonts w:eastAsia="Calibri"/>
          <w:b/>
          <w:color w:val="auto"/>
          <w:szCs w:val="24"/>
        </w:rPr>
        <w:t>Как судья может поддерживать базы судебной практики в актуальном состоянии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1) Анализировать все решения судов самостоятельно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2) Пользоваться автоматизированными системами обновления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3) Просматривать только последние решения Верховного суда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</w:p>
    <w:p w:rsidR="00ED126B" w:rsidRPr="0017135B" w:rsidRDefault="00ED126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  <w:r w:rsidRPr="0017135B">
        <w:rPr>
          <w:rFonts w:eastAsia="Calibri"/>
          <w:b/>
          <w:color w:val="auto"/>
          <w:szCs w:val="24"/>
        </w:rPr>
        <w:t>Что означает «обеспечение» рассмотрения судьей уголовных, гражданских дел и дел об административных правонарушениях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1) Гарантирование наличия необходимых документов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2) Создание комфортных условий для работы судьи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3) Предоставление судье всей нужной информации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</w:p>
    <w:p w:rsidR="00ED126B" w:rsidRPr="0017135B" w:rsidRDefault="00ED126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  <w:r w:rsidRPr="0017135B">
        <w:rPr>
          <w:rFonts w:eastAsia="Calibri"/>
          <w:b/>
          <w:color w:val="auto"/>
          <w:szCs w:val="24"/>
        </w:rPr>
        <w:t>Кто отвечает за обеспечение рассмотрения судьей уголовных дел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1) Прокурор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2) Следователь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3) Адвокат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</w:p>
    <w:p w:rsidR="00ED126B" w:rsidRPr="0017135B" w:rsidRDefault="00ED126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  <w:r w:rsidRPr="0017135B">
        <w:rPr>
          <w:rFonts w:eastAsia="Calibri"/>
          <w:b/>
          <w:color w:val="auto"/>
          <w:szCs w:val="24"/>
        </w:rPr>
        <w:t>Кто отвечает за обеспечение рассмотрения судьей гражданских дел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1) Истец и ответчик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2) Судебная коллегия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3) Секретариат суда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</w:p>
    <w:p w:rsidR="00ED126B" w:rsidRPr="0017135B" w:rsidRDefault="00ED126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  <w:r w:rsidRPr="0017135B">
        <w:rPr>
          <w:rFonts w:eastAsia="Calibri"/>
          <w:b/>
          <w:color w:val="auto"/>
          <w:szCs w:val="24"/>
        </w:rPr>
        <w:t>Кто отвечает за обеспечение рассмотрения судьей дел об административных правонарушениях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1) Административный орган, вынесший постановление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2) Государственный нотариус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3) Аппеляционная инстанция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</w:p>
    <w:p w:rsidR="00ED126B" w:rsidRPr="0017135B" w:rsidRDefault="00ED126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  <w:r w:rsidRPr="0017135B">
        <w:rPr>
          <w:rFonts w:eastAsia="Calibri"/>
          <w:b/>
          <w:color w:val="auto"/>
          <w:szCs w:val="24"/>
        </w:rPr>
        <w:t>Какое из следующих утверждений НЕ подходит к задачам судьи по поддержанию баз нормативных правовых актов: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1) Проверка актуальности документов в базе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2) Изучение новых законов и постановлений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3) Заполнение форм на веб-сайтах правительства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</w:p>
    <w:p w:rsidR="00ED126B" w:rsidRPr="0017135B" w:rsidRDefault="00ED126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eastAsia="Calibri"/>
          <w:b/>
          <w:color w:val="auto"/>
          <w:szCs w:val="24"/>
        </w:rPr>
      </w:pPr>
      <w:r w:rsidRPr="0017135B">
        <w:rPr>
          <w:rFonts w:eastAsia="Calibri"/>
          <w:b/>
          <w:color w:val="auto"/>
          <w:szCs w:val="24"/>
        </w:rPr>
        <w:t>Какое из следующих утверждений НЕ относится к задачам судьи по поддержанию баз судебной практики: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1) Изучение решений судов</w:t>
      </w:r>
    </w:p>
    <w:p w:rsidR="00ED126B" w:rsidRPr="0017135B" w:rsidRDefault="00ED126B" w:rsidP="00EA3274">
      <w:pPr>
        <w:shd w:val="clear" w:color="auto" w:fill="FFFFFF"/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2) Просмотр последних актуализаций</w:t>
      </w:r>
    </w:p>
    <w:p w:rsidR="00ED126B" w:rsidRPr="0017135B" w:rsidRDefault="00ED126B" w:rsidP="00EA3274">
      <w:pPr>
        <w:spacing w:after="0" w:line="240" w:lineRule="auto"/>
        <w:ind w:left="284" w:firstLine="0"/>
        <w:rPr>
          <w:rFonts w:eastAsia="Calibri"/>
          <w:color w:val="auto"/>
          <w:szCs w:val="24"/>
        </w:rPr>
      </w:pPr>
      <w:r w:rsidRPr="0017135B">
        <w:rPr>
          <w:rFonts w:eastAsia="Calibri"/>
          <w:color w:val="auto"/>
          <w:szCs w:val="24"/>
        </w:rPr>
        <w:t>3) Участие в судебных заседаниях</w:t>
      </w:r>
    </w:p>
    <w:p w:rsidR="00313095" w:rsidRPr="0017135B" w:rsidRDefault="00313095" w:rsidP="00EA3274">
      <w:pPr>
        <w:tabs>
          <w:tab w:val="left" w:pos="567"/>
        </w:tabs>
        <w:spacing w:after="0" w:line="240" w:lineRule="auto"/>
        <w:ind w:left="0" w:firstLine="284"/>
        <w:contextualSpacing/>
        <w:rPr>
          <w:rFonts w:eastAsia="Calibri"/>
          <w:color w:val="auto"/>
          <w:szCs w:val="24"/>
          <w:shd w:val="clear" w:color="auto" w:fill="FFFFFF"/>
          <w:lang w:eastAsia="en-US"/>
        </w:rPr>
      </w:pPr>
    </w:p>
    <w:tbl>
      <w:tblPr>
        <w:tblStyle w:val="7"/>
        <w:tblW w:w="9214" w:type="dxa"/>
        <w:tblInd w:w="392" w:type="dxa"/>
        <w:tblLook w:val="04A0" w:firstRow="1" w:lastRow="0" w:firstColumn="1" w:lastColumn="0" w:noHBand="0" w:noVBand="1"/>
      </w:tblPr>
      <w:tblGrid>
        <w:gridCol w:w="2835"/>
        <w:gridCol w:w="3190"/>
        <w:gridCol w:w="3189"/>
      </w:tblGrid>
      <w:tr w:rsidR="00DD18D4" w:rsidRPr="0017135B" w:rsidTr="00B506E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4" w:rsidRPr="0017135B" w:rsidRDefault="00DD18D4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i/>
                <w:color w:val="auto"/>
                <w:szCs w:val="24"/>
              </w:rPr>
            </w:pPr>
            <w:r w:rsidRPr="0017135B">
              <w:rPr>
                <w:rFonts w:eastAsia="Calibri"/>
                <w:b/>
                <w:color w:val="auto"/>
                <w:szCs w:val="24"/>
              </w:rPr>
              <w:t>Ключи к тесту</w:t>
            </w:r>
          </w:p>
        </w:tc>
      </w:tr>
      <w:tr w:rsidR="00ED126B" w:rsidRPr="0017135B" w:rsidTr="00DD18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B" w:rsidRPr="0017135B" w:rsidRDefault="00ED12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1 - 1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B" w:rsidRPr="0017135B" w:rsidRDefault="00ED12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6 - 1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B" w:rsidRPr="0017135B" w:rsidRDefault="00ED12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11 - 1</w:t>
            </w:r>
          </w:p>
        </w:tc>
      </w:tr>
      <w:tr w:rsidR="00ED126B" w:rsidRPr="0017135B" w:rsidTr="00DD18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B" w:rsidRPr="0017135B" w:rsidRDefault="00ED12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2 - 3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B" w:rsidRPr="0017135B" w:rsidRDefault="00ED12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7 - 2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B" w:rsidRPr="0017135B" w:rsidRDefault="00ED12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12 - 1</w:t>
            </w:r>
          </w:p>
        </w:tc>
      </w:tr>
      <w:tr w:rsidR="00ED126B" w:rsidRPr="0017135B" w:rsidTr="00DD18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B" w:rsidRPr="0017135B" w:rsidRDefault="00ED12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3 - 3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B" w:rsidRPr="0017135B" w:rsidRDefault="00ED12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8 - 2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B" w:rsidRPr="0017135B" w:rsidRDefault="00ED12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13 - 1</w:t>
            </w:r>
          </w:p>
        </w:tc>
      </w:tr>
      <w:tr w:rsidR="00ED126B" w:rsidRPr="0017135B" w:rsidTr="00DD18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B" w:rsidRPr="0017135B" w:rsidRDefault="00ED12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4 - 1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B" w:rsidRPr="0017135B" w:rsidRDefault="00ED12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9 - 2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B" w:rsidRPr="0017135B" w:rsidRDefault="00ED12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14 - 3</w:t>
            </w:r>
          </w:p>
        </w:tc>
      </w:tr>
      <w:tr w:rsidR="00ED126B" w:rsidRPr="0017135B" w:rsidTr="00DD18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B" w:rsidRPr="0017135B" w:rsidRDefault="00ED12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5 - 2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B" w:rsidRPr="0017135B" w:rsidRDefault="00ED12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10 - 3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B" w:rsidRPr="0017135B" w:rsidRDefault="00ED126B" w:rsidP="00EA327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17135B">
              <w:rPr>
                <w:color w:val="auto"/>
                <w:szCs w:val="24"/>
              </w:rPr>
              <w:t>15 - 3</w:t>
            </w:r>
          </w:p>
        </w:tc>
      </w:tr>
    </w:tbl>
    <w:p w:rsidR="00313095" w:rsidRPr="0017135B" w:rsidRDefault="00313095" w:rsidP="003B2FAB">
      <w:pPr>
        <w:tabs>
          <w:tab w:val="left" w:pos="567"/>
        </w:tabs>
        <w:spacing w:after="0" w:line="240" w:lineRule="auto"/>
        <w:ind w:left="0" w:firstLine="284"/>
        <w:rPr>
          <w:b/>
          <w:color w:val="auto"/>
          <w:szCs w:val="24"/>
          <w:lang w:bidi="en-US"/>
        </w:rPr>
      </w:pPr>
    </w:p>
    <w:p w:rsidR="00E239C0" w:rsidRPr="0017135B" w:rsidRDefault="00E239C0" w:rsidP="003B2FAB">
      <w:pPr>
        <w:pStyle w:val="c4"/>
        <w:shd w:val="clear" w:color="auto" w:fill="FFFFFF"/>
        <w:tabs>
          <w:tab w:val="left" w:pos="567"/>
          <w:tab w:val="left" w:pos="1418"/>
        </w:tabs>
        <w:spacing w:before="0" w:beforeAutospacing="0" w:after="0" w:afterAutospacing="0"/>
        <w:ind w:firstLine="284"/>
        <w:jc w:val="both"/>
        <w:rPr>
          <w:bCs/>
        </w:rPr>
      </w:pPr>
    </w:p>
    <w:sectPr w:rsidR="00E239C0" w:rsidRPr="0017135B" w:rsidSect="00BA2782">
      <w:pgSz w:w="11906" w:h="16838"/>
      <w:pgMar w:top="1140" w:right="844" w:bottom="1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92695"/>
    <w:multiLevelType w:val="hybridMultilevel"/>
    <w:tmpl w:val="F55A06DA"/>
    <w:lvl w:ilvl="0" w:tplc="FA7E36E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E3E"/>
    <w:multiLevelType w:val="hybridMultilevel"/>
    <w:tmpl w:val="B6CE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02F8"/>
    <w:multiLevelType w:val="hybridMultilevel"/>
    <w:tmpl w:val="E222C8C2"/>
    <w:lvl w:ilvl="0" w:tplc="9E3E5E08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2A1C300F"/>
    <w:multiLevelType w:val="hybridMultilevel"/>
    <w:tmpl w:val="47B8DE36"/>
    <w:lvl w:ilvl="0" w:tplc="FC98E7D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5D5B"/>
    <w:multiLevelType w:val="hybridMultilevel"/>
    <w:tmpl w:val="8F16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5E6E"/>
    <w:multiLevelType w:val="hybridMultilevel"/>
    <w:tmpl w:val="BA142E54"/>
    <w:lvl w:ilvl="0" w:tplc="FC98E7D0">
      <w:start w:val="1"/>
      <w:numFmt w:val="decimal"/>
      <w:lvlText w:val="%1."/>
      <w:lvlJc w:val="right"/>
      <w:pPr>
        <w:ind w:left="3338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4058" w:hanging="360"/>
      </w:pPr>
    </w:lvl>
    <w:lvl w:ilvl="2" w:tplc="FFFFFFFF" w:tentative="1">
      <w:start w:val="1"/>
      <w:numFmt w:val="lowerRoman"/>
      <w:lvlText w:val="%3."/>
      <w:lvlJc w:val="right"/>
      <w:pPr>
        <w:ind w:left="4778" w:hanging="180"/>
      </w:pPr>
    </w:lvl>
    <w:lvl w:ilvl="3" w:tplc="FFFFFFFF" w:tentative="1">
      <w:start w:val="1"/>
      <w:numFmt w:val="decimal"/>
      <w:lvlText w:val="%4."/>
      <w:lvlJc w:val="left"/>
      <w:pPr>
        <w:ind w:left="5498" w:hanging="360"/>
      </w:pPr>
    </w:lvl>
    <w:lvl w:ilvl="4" w:tplc="FFFFFFFF" w:tentative="1">
      <w:start w:val="1"/>
      <w:numFmt w:val="lowerLetter"/>
      <w:lvlText w:val="%5."/>
      <w:lvlJc w:val="left"/>
      <w:pPr>
        <w:ind w:left="6218" w:hanging="360"/>
      </w:pPr>
    </w:lvl>
    <w:lvl w:ilvl="5" w:tplc="FFFFFFFF" w:tentative="1">
      <w:start w:val="1"/>
      <w:numFmt w:val="lowerRoman"/>
      <w:lvlText w:val="%6."/>
      <w:lvlJc w:val="right"/>
      <w:pPr>
        <w:ind w:left="6938" w:hanging="180"/>
      </w:pPr>
    </w:lvl>
    <w:lvl w:ilvl="6" w:tplc="FFFFFFFF" w:tentative="1">
      <w:start w:val="1"/>
      <w:numFmt w:val="decimal"/>
      <w:lvlText w:val="%7."/>
      <w:lvlJc w:val="left"/>
      <w:pPr>
        <w:ind w:left="7658" w:hanging="360"/>
      </w:pPr>
    </w:lvl>
    <w:lvl w:ilvl="7" w:tplc="FFFFFFFF" w:tentative="1">
      <w:start w:val="1"/>
      <w:numFmt w:val="lowerLetter"/>
      <w:lvlText w:val="%8."/>
      <w:lvlJc w:val="left"/>
      <w:pPr>
        <w:ind w:left="8378" w:hanging="360"/>
      </w:pPr>
    </w:lvl>
    <w:lvl w:ilvl="8" w:tplc="FFFFFFFF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36D3718A"/>
    <w:multiLevelType w:val="hybridMultilevel"/>
    <w:tmpl w:val="0A8C03E8"/>
    <w:lvl w:ilvl="0" w:tplc="0419000F">
      <w:start w:val="1"/>
      <w:numFmt w:val="decimal"/>
      <w:lvlText w:val="%1."/>
      <w:lvlJc w:val="left"/>
      <w:pPr>
        <w:ind w:left="35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70" w:hanging="360"/>
      </w:pPr>
    </w:lvl>
    <w:lvl w:ilvl="2" w:tplc="FFFFFFFF" w:tentative="1">
      <w:start w:val="1"/>
      <w:numFmt w:val="lowerRoman"/>
      <w:lvlText w:val="%3."/>
      <w:lvlJc w:val="right"/>
      <w:pPr>
        <w:ind w:left="1790" w:hanging="180"/>
      </w:pPr>
    </w:lvl>
    <w:lvl w:ilvl="3" w:tplc="FFFFFFFF" w:tentative="1">
      <w:start w:val="1"/>
      <w:numFmt w:val="decimal"/>
      <w:lvlText w:val="%4."/>
      <w:lvlJc w:val="left"/>
      <w:pPr>
        <w:ind w:left="2510" w:hanging="360"/>
      </w:pPr>
    </w:lvl>
    <w:lvl w:ilvl="4" w:tplc="FFFFFFFF" w:tentative="1">
      <w:start w:val="1"/>
      <w:numFmt w:val="lowerLetter"/>
      <w:lvlText w:val="%5."/>
      <w:lvlJc w:val="left"/>
      <w:pPr>
        <w:ind w:left="3230" w:hanging="360"/>
      </w:pPr>
    </w:lvl>
    <w:lvl w:ilvl="5" w:tplc="FFFFFFFF" w:tentative="1">
      <w:start w:val="1"/>
      <w:numFmt w:val="lowerRoman"/>
      <w:lvlText w:val="%6."/>
      <w:lvlJc w:val="right"/>
      <w:pPr>
        <w:ind w:left="3950" w:hanging="180"/>
      </w:pPr>
    </w:lvl>
    <w:lvl w:ilvl="6" w:tplc="FFFFFFFF" w:tentative="1">
      <w:start w:val="1"/>
      <w:numFmt w:val="decimal"/>
      <w:lvlText w:val="%7."/>
      <w:lvlJc w:val="left"/>
      <w:pPr>
        <w:ind w:left="4670" w:hanging="360"/>
      </w:pPr>
    </w:lvl>
    <w:lvl w:ilvl="7" w:tplc="FFFFFFFF" w:tentative="1">
      <w:start w:val="1"/>
      <w:numFmt w:val="lowerLetter"/>
      <w:lvlText w:val="%8."/>
      <w:lvlJc w:val="left"/>
      <w:pPr>
        <w:ind w:left="5390" w:hanging="360"/>
      </w:pPr>
    </w:lvl>
    <w:lvl w:ilvl="8" w:tplc="FFFFFFFF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 w15:restartNumberingAfterBreak="0">
    <w:nsid w:val="55CF2B34"/>
    <w:multiLevelType w:val="hybridMultilevel"/>
    <w:tmpl w:val="D3062304"/>
    <w:lvl w:ilvl="0" w:tplc="1B90E87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5D7855"/>
    <w:multiLevelType w:val="hybridMultilevel"/>
    <w:tmpl w:val="F01CE554"/>
    <w:lvl w:ilvl="0" w:tplc="FC98E7D0">
      <w:start w:val="1"/>
      <w:numFmt w:val="decimal"/>
      <w:lvlText w:val="%1."/>
      <w:lvlJc w:val="right"/>
      <w:pPr>
        <w:ind w:left="35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70" w:hanging="360"/>
      </w:pPr>
    </w:lvl>
    <w:lvl w:ilvl="2" w:tplc="FFFFFFFF" w:tentative="1">
      <w:start w:val="1"/>
      <w:numFmt w:val="lowerRoman"/>
      <w:lvlText w:val="%3."/>
      <w:lvlJc w:val="right"/>
      <w:pPr>
        <w:ind w:left="1790" w:hanging="180"/>
      </w:pPr>
    </w:lvl>
    <w:lvl w:ilvl="3" w:tplc="FFFFFFFF" w:tentative="1">
      <w:start w:val="1"/>
      <w:numFmt w:val="decimal"/>
      <w:lvlText w:val="%4."/>
      <w:lvlJc w:val="left"/>
      <w:pPr>
        <w:ind w:left="2510" w:hanging="360"/>
      </w:pPr>
    </w:lvl>
    <w:lvl w:ilvl="4" w:tplc="FFFFFFFF" w:tentative="1">
      <w:start w:val="1"/>
      <w:numFmt w:val="lowerLetter"/>
      <w:lvlText w:val="%5."/>
      <w:lvlJc w:val="left"/>
      <w:pPr>
        <w:ind w:left="3230" w:hanging="360"/>
      </w:pPr>
    </w:lvl>
    <w:lvl w:ilvl="5" w:tplc="FFFFFFFF" w:tentative="1">
      <w:start w:val="1"/>
      <w:numFmt w:val="lowerRoman"/>
      <w:lvlText w:val="%6."/>
      <w:lvlJc w:val="right"/>
      <w:pPr>
        <w:ind w:left="3950" w:hanging="180"/>
      </w:pPr>
    </w:lvl>
    <w:lvl w:ilvl="6" w:tplc="FFFFFFFF" w:tentative="1">
      <w:start w:val="1"/>
      <w:numFmt w:val="decimal"/>
      <w:lvlText w:val="%7."/>
      <w:lvlJc w:val="left"/>
      <w:pPr>
        <w:ind w:left="4670" w:hanging="360"/>
      </w:pPr>
    </w:lvl>
    <w:lvl w:ilvl="7" w:tplc="FFFFFFFF" w:tentative="1">
      <w:start w:val="1"/>
      <w:numFmt w:val="lowerLetter"/>
      <w:lvlText w:val="%8."/>
      <w:lvlJc w:val="left"/>
      <w:pPr>
        <w:ind w:left="5390" w:hanging="360"/>
      </w:pPr>
    </w:lvl>
    <w:lvl w:ilvl="8" w:tplc="FFFFFFFF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63A91343"/>
    <w:multiLevelType w:val="hybridMultilevel"/>
    <w:tmpl w:val="B336CF32"/>
    <w:lvl w:ilvl="0" w:tplc="73BA1F06">
      <w:start w:val="1"/>
      <w:numFmt w:val="decimal"/>
      <w:lvlText w:val="%1."/>
      <w:lvlJc w:val="left"/>
      <w:pPr>
        <w:ind w:left="3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6636666B"/>
    <w:multiLevelType w:val="hybridMultilevel"/>
    <w:tmpl w:val="D842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616A4"/>
    <w:multiLevelType w:val="hybridMultilevel"/>
    <w:tmpl w:val="87E60244"/>
    <w:lvl w:ilvl="0" w:tplc="118A5B2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411940">
    <w:abstractNumId w:val="9"/>
  </w:num>
  <w:num w:numId="2" w16cid:durableId="335619473">
    <w:abstractNumId w:val="3"/>
  </w:num>
  <w:num w:numId="3" w16cid:durableId="372311293">
    <w:abstractNumId w:val="8"/>
  </w:num>
  <w:num w:numId="4" w16cid:durableId="1606302714">
    <w:abstractNumId w:val="5"/>
  </w:num>
  <w:num w:numId="5" w16cid:durableId="16893316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2576812">
    <w:abstractNumId w:val="6"/>
  </w:num>
  <w:num w:numId="7" w16cid:durableId="27998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7049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7816589">
    <w:abstractNumId w:val="10"/>
  </w:num>
  <w:num w:numId="10" w16cid:durableId="896011635">
    <w:abstractNumId w:val="4"/>
  </w:num>
  <w:num w:numId="11" w16cid:durableId="803809631">
    <w:abstractNumId w:val="1"/>
  </w:num>
  <w:num w:numId="12" w16cid:durableId="163474047">
    <w:abstractNumId w:val="4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781151945">
    <w:abstractNumId w:val="0"/>
  </w:num>
  <w:num w:numId="14" w16cid:durableId="91077345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902"/>
    <w:rsid w:val="0000156E"/>
    <w:rsid w:val="00001EB9"/>
    <w:rsid w:val="000031AC"/>
    <w:rsid w:val="0000509D"/>
    <w:rsid w:val="00011EFF"/>
    <w:rsid w:val="0001280C"/>
    <w:rsid w:val="00013BD9"/>
    <w:rsid w:val="000163FC"/>
    <w:rsid w:val="0002409A"/>
    <w:rsid w:val="00031616"/>
    <w:rsid w:val="00032AE2"/>
    <w:rsid w:val="00032BF3"/>
    <w:rsid w:val="0003568C"/>
    <w:rsid w:val="00041110"/>
    <w:rsid w:val="0004195C"/>
    <w:rsid w:val="00043165"/>
    <w:rsid w:val="00044552"/>
    <w:rsid w:val="00047370"/>
    <w:rsid w:val="000545A5"/>
    <w:rsid w:val="00055FAB"/>
    <w:rsid w:val="00057A68"/>
    <w:rsid w:val="00065505"/>
    <w:rsid w:val="000671C4"/>
    <w:rsid w:val="0006728D"/>
    <w:rsid w:val="00071F42"/>
    <w:rsid w:val="0007545F"/>
    <w:rsid w:val="00075BD7"/>
    <w:rsid w:val="00085576"/>
    <w:rsid w:val="00086DE8"/>
    <w:rsid w:val="000947DE"/>
    <w:rsid w:val="00095DF4"/>
    <w:rsid w:val="0009795C"/>
    <w:rsid w:val="000A1B79"/>
    <w:rsid w:val="000A3092"/>
    <w:rsid w:val="000A384A"/>
    <w:rsid w:val="000A752D"/>
    <w:rsid w:val="000B0320"/>
    <w:rsid w:val="000B6666"/>
    <w:rsid w:val="000C2E24"/>
    <w:rsid w:val="000C5EE4"/>
    <w:rsid w:val="000D1B4C"/>
    <w:rsid w:val="000D6E27"/>
    <w:rsid w:val="000E3324"/>
    <w:rsid w:val="000E38A3"/>
    <w:rsid w:val="000E4769"/>
    <w:rsid w:val="000E61F8"/>
    <w:rsid w:val="000F1992"/>
    <w:rsid w:val="000F2B7D"/>
    <w:rsid w:val="000F5D7E"/>
    <w:rsid w:val="000F61EA"/>
    <w:rsid w:val="001020E6"/>
    <w:rsid w:val="00103528"/>
    <w:rsid w:val="001053AC"/>
    <w:rsid w:val="00107A36"/>
    <w:rsid w:val="00120465"/>
    <w:rsid w:val="00120788"/>
    <w:rsid w:val="00122621"/>
    <w:rsid w:val="001232C3"/>
    <w:rsid w:val="00131C31"/>
    <w:rsid w:val="0013799D"/>
    <w:rsid w:val="00140F44"/>
    <w:rsid w:val="001426F5"/>
    <w:rsid w:val="00142863"/>
    <w:rsid w:val="0014634F"/>
    <w:rsid w:val="0014712E"/>
    <w:rsid w:val="0014770D"/>
    <w:rsid w:val="00150229"/>
    <w:rsid w:val="001502BF"/>
    <w:rsid w:val="0016085F"/>
    <w:rsid w:val="00162BFB"/>
    <w:rsid w:val="00163479"/>
    <w:rsid w:val="0017135B"/>
    <w:rsid w:val="001726A0"/>
    <w:rsid w:val="001733A8"/>
    <w:rsid w:val="00173FC5"/>
    <w:rsid w:val="00185F8C"/>
    <w:rsid w:val="00187D69"/>
    <w:rsid w:val="00191CE2"/>
    <w:rsid w:val="00193CCD"/>
    <w:rsid w:val="00194B69"/>
    <w:rsid w:val="0019513E"/>
    <w:rsid w:val="00195F13"/>
    <w:rsid w:val="00197657"/>
    <w:rsid w:val="001A0F43"/>
    <w:rsid w:val="001A3F35"/>
    <w:rsid w:val="001B11ED"/>
    <w:rsid w:val="001C0D73"/>
    <w:rsid w:val="001C2921"/>
    <w:rsid w:val="001C7FC4"/>
    <w:rsid w:val="001D0902"/>
    <w:rsid w:val="001D58B3"/>
    <w:rsid w:val="001D69B7"/>
    <w:rsid w:val="001E07EC"/>
    <w:rsid w:val="001E27EE"/>
    <w:rsid w:val="001E5C9E"/>
    <w:rsid w:val="001F1AB5"/>
    <w:rsid w:val="001F5ED3"/>
    <w:rsid w:val="001F719B"/>
    <w:rsid w:val="00200A61"/>
    <w:rsid w:val="002038F3"/>
    <w:rsid w:val="00213A9B"/>
    <w:rsid w:val="00217590"/>
    <w:rsid w:val="00221F6D"/>
    <w:rsid w:val="00230D2E"/>
    <w:rsid w:val="0023102C"/>
    <w:rsid w:val="0024081C"/>
    <w:rsid w:val="00241056"/>
    <w:rsid w:val="002426D4"/>
    <w:rsid w:val="00246A26"/>
    <w:rsid w:val="00254B8A"/>
    <w:rsid w:val="002610AB"/>
    <w:rsid w:val="00261729"/>
    <w:rsid w:val="00270C24"/>
    <w:rsid w:val="00284E03"/>
    <w:rsid w:val="0028617A"/>
    <w:rsid w:val="002913CB"/>
    <w:rsid w:val="00291ABC"/>
    <w:rsid w:val="00294DED"/>
    <w:rsid w:val="00297F8A"/>
    <w:rsid w:val="002A332D"/>
    <w:rsid w:val="002B0639"/>
    <w:rsid w:val="002B57A9"/>
    <w:rsid w:val="002D0592"/>
    <w:rsid w:val="002D475E"/>
    <w:rsid w:val="002E07F2"/>
    <w:rsid w:val="002F1EED"/>
    <w:rsid w:val="002F2510"/>
    <w:rsid w:val="002F62F3"/>
    <w:rsid w:val="0030053E"/>
    <w:rsid w:val="003048EE"/>
    <w:rsid w:val="00304953"/>
    <w:rsid w:val="00305695"/>
    <w:rsid w:val="00305FE6"/>
    <w:rsid w:val="003061FA"/>
    <w:rsid w:val="00306BAA"/>
    <w:rsid w:val="00310355"/>
    <w:rsid w:val="00312CC3"/>
    <w:rsid w:val="00313095"/>
    <w:rsid w:val="00316E39"/>
    <w:rsid w:val="00317FD4"/>
    <w:rsid w:val="00321931"/>
    <w:rsid w:val="00322E23"/>
    <w:rsid w:val="00323031"/>
    <w:rsid w:val="0032537B"/>
    <w:rsid w:val="00330452"/>
    <w:rsid w:val="00333A97"/>
    <w:rsid w:val="00333B3B"/>
    <w:rsid w:val="00340E89"/>
    <w:rsid w:val="00343726"/>
    <w:rsid w:val="00344173"/>
    <w:rsid w:val="00352BCE"/>
    <w:rsid w:val="00361224"/>
    <w:rsid w:val="003660D7"/>
    <w:rsid w:val="00367C96"/>
    <w:rsid w:val="00372039"/>
    <w:rsid w:val="00372436"/>
    <w:rsid w:val="003727B7"/>
    <w:rsid w:val="0037591B"/>
    <w:rsid w:val="0037626D"/>
    <w:rsid w:val="00384662"/>
    <w:rsid w:val="0039276E"/>
    <w:rsid w:val="003927E0"/>
    <w:rsid w:val="00392EC9"/>
    <w:rsid w:val="00395C5C"/>
    <w:rsid w:val="003A2831"/>
    <w:rsid w:val="003B24C1"/>
    <w:rsid w:val="003B2FAB"/>
    <w:rsid w:val="003B37C5"/>
    <w:rsid w:val="003B3F74"/>
    <w:rsid w:val="003B4100"/>
    <w:rsid w:val="003D16EC"/>
    <w:rsid w:val="003D3070"/>
    <w:rsid w:val="003D46AB"/>
    <w:rsid w:val="003D7F1F"/>
    <w:rsid w:val="003E53C5"/>
    <w:rsid w:val="003E7F80"/>
    <w:rsid w:val="003F0AA6"/>
    <w:rsid w:val="003F5D14"/>
    <w:rsid w:val="00405EA6"/>
    <w:rsid w:val="00407BB0"/>
    <w:rsid w:val="00412D04"/>
    <w:rsid w:val="00421E3E"/>
    <w:rsid w:val="00424C50"/>
    <w:rsid w:val="0043015C"/>
    <w:rsid w:val="00432F06"/>
    <w:rsid w:val="004451E9"/>
    <w:rsid w:val="004510C7"/>
    <w:rsid w:val="0045185D"/>
    <w:rsid w:val="00455BE2"/>
    <w:rsid w:val="00456CC5"/>
    <w:rsid w:val="00461ECE"/>
    <w:rsid w:val="00462687"/>
    <w:rsid w:val="00462973"/>
    <w:rsid w:val="00473D1C"/>
    <w:rsid w:val="00475DDA"/>
    <w:rsid w:val="00476F6F"/>
    <w:rsid w:val="00481647"/>
    <w:rsid w:val="00483B0B"/>
    <w:rsid w:val="0049302D"/>
    <w:rsid w:val="004953BC"/>
    <w:rsid w:val="004A042E"/>
    <w:rsid w:val="004B336C"/>
    <w:rsid w:val="004B3F77"/>
    <w:rsid w:val="004B5150"/>
    <w:rsid w:val="004B64C4"/>
    <w:rsid w:val="004B77F3"/>
    <w:rsid w:val="004C2B7A"/>
    <w:rsid w:val="004C584C"/>
    <w:rsid w:val="004C7411"/>
    <w:rsid w:val="004D7245"/>
    <w:rsid w:val="004D7EB5"/>
    <w:rsid w:val="004E160B"/>
    <w:rsid w:val="004F210B"/>
    <w:rsid w:val="005033CE"/>
    <w:rsid w:val="00512F7B"/>
    <w:rsid w:val="0051423C"/>
    <w:rsid w:val="00514645"/>
    <w:rsid w:val="005163B0"/>
    <w:rsid w:val="00530342"/>
    <w:rsid w:val="00530F9D"/>
    <w:rsid w:val="00531348"/>
    <w:rsid w:val="00531BCC"/>
    <w:rsid w:val="00541122"/>
    <w:rsid w:val="005417CA"/>
    <w:rsid w:val="005422B4"/>
    <w:rsid w:val="00542BBB"/>
    <w:rsid w:val="00546F1D"/>
    <w:rsid w:val="00551042"/>
    <w:rsid w:val="00555BF1"/>
    <w:rsid w:val="005567E0"/>
    <w:rsid w:val="00562073"/>
    <w:rsid w:val="00566695"/>
    <w:rsid w:val="00566CDC"/>
    <w:rsid w:val="00570463"/>
    <w:rsid w:val="005749AB"/>
    <w:rsid w:val="00577442"/>
    <w:rsid w:val="00582CB0"/>
    <w:rsid w:val="00583BEA"/>
    <w:rsid w:val="0058559F"/>
    <w:rsid w:val="00591283"/>
    <w:rsid w:val="005922E5"/>
    <w:rsid w:val="00593F25"/>
    <w:rsid w:val="00597D04"/>
    <w:rsid w:val="005A0F70"/>
    <w:rsid w:val="005A3754"/>
    <w:rsid w:val="005A65AD"/>
    <w:rsid w:val="005B3667"/>
    <w:rsid w:val="005B5B33"/>
    <w:rsid w:val="005C2378"/>
    <w:rsid w:val="005C2469"/>
    <w:rsid w:val="005C64A2"/>
    <w:rsid w:val="005D20AE"/>
    <w:rsid w:val="005D2A44"/>
    <w:rsid w:val="005D371B"/>
    <w:rsid w:val="005D3F30"/>
    <w:rsid w:val="005D45F0"/>
    <w:rsid w:val="005D743E"/>
    <w:rsid w:val="005E5E62"/>
    <w:rsid w:val="006005B5"/>
    <w:rsid w:val="006051CE"/>
    <w:rsid w:val="00607D91"/>
    <w:rsid w:val="00611778"/>
    <w:rsid w:val="0061366B"/>
    <w:rsid w:val="006205E4"/>
    <w:rsid w:val="00620F42"/>
    <w:rsid w:val="00632D98"/>
    <w:rsid w:val="0064217A"/>
    <w:rsid w:val="00643E7A"/>
    <w:rsid w:val="00645ADE"/>
    <w:rsid w:val="00647FC4"/>
    <w:rsid w:val="00656110"/>
    <w:rsid w:val="00662B22"/>
    <w:rsid w:val="006632B2"/>
    <w:rsid w:val="006717D7"/>
    <w:rsid w:val="00671AC8"/>
    <w:rsid w:val="00681DC9"/>
    <w:rsid w:val="0068293F"/>
    <w:rsid w:val="00685A66"/>
    <w:rsid w:val="00685E50"/>
    <w:rsid w:val="00691B82"/>
    <w:rsid w:val="006933D7"/>
    <w:rsid w:val="00695DA4"/>
    <w:rsid w:val="006973C3"/>
    <w:rsid w:val="006A1E61"/>
    <w:rsid w:val="006A1FCC"/>
    <w:rsid w:val="006A4670"/>
    <w:rsid w:val="006A507E"/>
    <w:rsid w:val="006A598F"/>
    <w:rsid w:val="006B0840"/>
    <w:rsid w:val="006B2A4E"/>
    <w:rsid w:val="006B350D"/>
    <w:rsid w:val="006B435D"/>
    <w:rsid w:val="006B455D"/>
    <w:rsid w:val="006C024E"/>
    <w:rsid w:val="006C10FD"/>
    <w:rsid w:val="006C758A"/>
    <w:rsid w:val="006D0183"/>
    <w:rsid w:val="006D3B65"/>
    <w:rsid w:val="006D3DB3"/>
    <w:rsid w:val="006E213A"/>
    <w:rsid w:val="006E3CF3"/>
    <w:rsid w:val="006E7204"/>
    <w:rsid w:val="006F0856"/>
    <w:rsid w:val="006F1A59"/>
    <w:rsid w:val="006F37DF"/>
    <w:rsid w:val="006F45D1"/>
    <w:rsid w:val="006F473A"/>
    <w:rsid w:val="006F567A"/>
    <w:rsid w:val="006F5964"/>
    <w:rsid w:val="006F7F8F"/>
    <w:rsid w:val="00702867"/>
    <w:rsid w:val="00706FB6"/>
    <w:rsid w:val="00710E97"/>
    <w:rsid w:val="00711F0F"/>
    <w:rsid w:val="00713BD1"/>
    <w:rsid w:val="00715F8F"/>
    <w:rsid w:val="00727F33"/>
    <w:rsid w:val="007309B9"/>
    <w:rsid w:val="007325ED"/>
    <w:rsid w:val="00741261"/>
    <w:rsid w:val="00746375"/>
    <w:rsid w:val="0075298E"/>
    <w:rsid w:val="0075340B"/>
    <w:rsid w:val="00770AFE"/>
    <w:rsid w:val="0078297C"/>
    <w:rsid w:val="00786DF4"/>
    <w:rsid w:val="00793613"/>
    <w:rsid w:val="00796C59"/>
    <w:rsid w:val="007A6103"/>
    <w:rsid w:val="007B0039"/>
    <w:rsid w:val="007B276A"/>
    <w:rsid w:val="007B2B38"/>
    <w:rsid w:val="007B3C51"/>
    <w:rsid w:val="007B4AC9"/>
    <w:rsid w:val="007C04B0"/>
    <w:rsid w:val="007C0AA9"/>
    <w:rsid w:val="007C12C2"/>
    <w:rsid w:val="007D2EDF"/>
    <w:rsid w:val="007D790B"/>
    <w:rsid w:val="007E3EBB"/>
    <w:rsid w:val="007E4090"/>
    <w:rsid w:val="007E52C7"/>
    <w:rsid w:val="007E6A40"/>
    <w:rsid w:val="007F73E3"/>
    <w:rsid w:val="008110EC"/>
    <w:rsid w:val="00812C53"/>
    <w:rsid w:val="00820411"/>
    <w:rsid w:val="00826266"/>
    <w:rsid w:val="00826374"/>
    <w:rsid w:val="00831E3B"/>
    <w:rsid w:val="00832930"/>
    <w:rsid w:val="00836677"/>
    <w:rsid w:val="00843289"/>
    <w:rsid w:val="008445FB"/>
    <w:rsid w:val="008467BB"/>
    <w:rsid w:val="008511CC"/>
    <w:rsid w:val="0086249A"/>
    <w:rsid w:val="00863848"/>
    <w:rsid w:val="00864188"/>
    <w:rsid w:val="00865391"/>
    <w:rsid w:val="00866819"/>
    <w:rsid w:val="00871620"/>
    <w:rsid w:val="00875C8B"/>
    <w:rsid w:val="00880A24"/>
    <w:rsid w:val="00882CB0"/>
    <w:rsid w:val="008A0E5B"/>
    <w:rsid w:val="008A519A"/>
    <w:rsid w:val="008B71E9"/>
    <w:rsid w:val="008C688F"/>
    <w:rsid w:val="008C76CB"/>
    <w:rsid w:val="008D0543"/>
    <w:rsid w:val="008D15AC"/>
    <w:rsid w:val="008E0F26"/>
    <w:rsid w:val="008E10D5"/>
    <w:rsid w:val="008E1331"/>
    <w:rsid w:val="008E144E"/>
    <w:rsid w:val="008E1BEC"/>
    <w:rsid w:val="008E4327"/>
    <w:rsid w:val="008E61A0"/>
    <w:rsid w:val="008E6310"/>
    <w:rsid w:val="008E7D91"/>
    <w:rsid w:val="008F2D2C"/>
    <w:rsid w:val="008F4CDE"/>
    <w:rsid w:val="008F7A2B"/>
    <w:rsid w:val="00900081"/>
    <w:rsid w:val="00901602"/>
    <w:rsid w:val="00901FB6"/>
    <w:rsid w:val="00904494"/>
    <w:rsid w:val="0091678E"/>
    <w:rsid w:val="00924227"/>
    <w:rsid w:val="009274B1"/>
    <w:rsid w:val="009438FF"/>
    <w:rsid w:val="00944067"/>
    <w:rsid w:val="00944B1B"/>
    <w:rsid w:val="00944BCB"/>
    <w:rsid w:val="00946CEF"/>
    <w:rsid w:val="00950B96"/>
    <w:rsid w:val="00957859"/>
    <w:rsid w:val="00962D92"/>
    <w:rsid w:val="009636C9"/>
    <w:rsid w:val="00966D54"/>
    <w:rsid w:val="00972537"/>
    <w:rsid w:val="009746D5"/>
    <w:rsid w:val="009762A8"/>
    <w:rsid w:val="009767EE"/>
    <w:rsid w:val="00981BBB"/>
    <w:rsid w:val="009836A3"/>
    <w:rsid w:val="009919C1"/>
    <w:rsid w:val="0099572B"/>
    <w:rsid w:val="009957BD"/>
    <w:rsid w:val="009A5E99"/>
    <w:rsid w:val="009B28A5"/>
    <w:rsid w:val="009B58F5"/>
    <w:rsid w:val="009B6EC8"/>
    <w:rsid w:val="009C1B80"/>
    <w:rsid w:val="009C3950"/>
    <w:rsid w:val="009C48A7"/>
    <w:rsid w:val="009C6F20"/>
    <w:rsid w:val="009D2E40"/>
    <w:rsid w:val="009E17D1"/>
    <w:rsid w:val="009E2319"/>
    <w:rsid w:val="009E3974"/>
    <w:rsid w:val="009E7A20"/>
    <w:rsid w:val="009F0212"/>
    <w:rsid w:val="009F2287"/>
    <w:rsid w:val="009F6D0D"/>
    <w:rsid w:val="009F6ED8"/>
    <w:rsid w:val="00A01864"/>
    <w:rsid w:val="00A05353"/>
    <w:rsid w:val="00A102D6"/>
    <w:rsid w:val="00A22F3D"/>
    <w:rsid w:val="00A24AF7"/>
    <w:rsid w:val="00A26346"/>
    <w:rsid w:val="00A26DB0"/>
    <w:rsid w:val="00A3154F"/>
    <w:rsid w:val="00A335F2"/>
    <w:rsid w:val="00A33AFB"/>
    <w:rsid w:val="00A3644A"/>
    <w:rsid w:val="00A42893"/>
    <w:rsid w:val="00A511BE"/>
    <w:rsid w:val="00A55815"/>
    <w:rsid w:val="00A563A7"/>
    <w:rsid w:val="00A6216B"/>
    <w:rsid w:val="00A64303"/>
    <w:rsid w:val="00A72273"/>
    <w:rsid w:val="00A742F3"/>
    <w:rsid w:val="00A75462"/>
    <w:rsid w:val="00A81C01"/>
    <w:rsid w:val="00A826A4"/>
    <w:rsid w:val="00A83F71"/>
    <w:rsid w:val="00A90467"/>
    <w:rsid w:val="00A91001"/>
    <w:rsid w:val="00A91D20"/>
    <w:rsid w:val="00A96B5F"/>
    <w:rsid w:val="00A97E49"/>
    <w:rsid w:val="00AA2608"/>
    <w:rsid w:val="00AA2E2B"/>
    <w:rsid w:val="00AB3E04"/>
    <w:rsid w:val="00AB408F"/>
    <w:rsid w:val="00AB4571"/>
    <w:rsid w:val="00AB66AE"/>
    <w:rsid w:val="00AC06F4"/>
    <w:rsid w:val="00AC317C"/>
    <w:rsid w:val="00AC6E5B"/>
    <w:rsid w:val="00AD0773"/>
    <w:rsid w:val="00AD363F"/>
    <w:rsid w:val="00AD7F9D"/>
    <w:rsid w:val="00AE23C2"/>
    <w:rsid w:val="00AE4DAE"/>
    <w:rsid w:val="00AE5246"/>
    <w:rsid w:val="00AE5335"/>
    <w:rsid w:val="00AF3EB8"/>
    <w:rsid w:val="00AF70E5"/>
    <w:rsid w:val="00B00CA9"/>
    <w:rsid w:val="00B02F30"/>
    <w:rsid w:val="00B039D5"/>
    <w:rsid w:val="00B04550"/>
    <w:rsid w:val="00B102B7"/>
    <w:rsid w:val="00B120C8"/>
    <w:rsid w:val="00B152CC"/>
    <w:rsid w:val="00B16436"/>
    <w:rsid w:val="00B2010A"/>
    <w:rsid w:val="00B21C4D"/>
    <w:rsid w:val="00B2411B"/>
    <w:rsid w:val="00B3065D"/>
    <w:rsid w:val="00B32021"/>
    <w:rsid w:val="00B32DE9"/>
    <w:rsid w:val="00B34EDD"/>
    <w:rsid w:val="00B42D70"/>
    <w:rsid w:val="00B42DAC"/>
    <w:rsid w:val="00B43318"/>
    <w:rsid w:val="00B444D8"/>
    <w:rsid w:val="00B447BF"/>
    <w:rsid w:val="00B44BEE"/>
    <w:rsid w:val="00B506E8"/>
    <w:rsid w:val="00B603D9"/>
    <w:rsid w:val="00B636AC"/>
    <w:rsid w:val="00B639AD"/>
    <w:rsid w:val="00B66B8C"/>
    <w:rsid w:val="00B77D56"/>
    <w:rsid w:val="00B85316"/>
    <w:rsid w:val="00B9312F"/>
    <w:rsid w:val="00B9457C"/>
    <w:rsid w:val="00B96F57"/>
    <w:rsid w:val="00B9754D"/>
    <w:rsid w:val="00BA2782"/>
    <w:rsid w:val="00BA6E33"/>
    <w:rsid w:val="00BB0C2A"/>
    <w:rsid w:val="00BB0DBC"/>
    <w:rsid w:val="00BB145E"/>
    <w:rsid w:val="00BB3366"/>
    <w:rsid w:val="00BC32AD"/>
    <w:rsid w:val="00BC5F58"/>
    <w:rsid w:val="00BD06D4"/>
    <w:rsid w:val="00BD239B"/>
    <w:rsid w:val="00BD3181"/>
    <w:rsid w:val="00BE0237"/>
    <w:rsid w:val="00BE151C"/>
    <w:rsid w:val="00BE5D2A"/>
    <w:rsid w:val="00BF1798"/>
    <w:rsid w:val="00C06518"/>
    <w:rsid w:val="00C14C0C"/>
    <w:rsid w:val="00C20E77"/>
    <w:rsid w:val="00C27EC1"/>
    <w:rsid w:val="00C31E45"/>
    <w:rsid w:val="00C376FC"/>
    <w:rsid w:val="00C40365"/>
    <w:rsid w:val="00C40E36"/>
    <w:rsid w:val="00C4325E"/>
    <w:rsid w:val="00C443F1"/>
    <w:rsid w:val="00C54FBF"/>
    <w:rsid w:val="00C550CA"/>
    <w:rsid w:val="00C600DF"/>
    <w:rsid w:val="00C623E4"/>
    <w:rsid w:val="00C66649"/>
    <w:rsid w:val="00C71567"/>
    <w:rsid w:val="00C7311A"/>
    <w:rsid w:val="00C73BB4"/>
    <w:rsid w:val="00C77BBC"/>
    <w:rsid w:val="00C830E0"/>
    <w:rsid w:val="00C83DD9"/>
    <w:rsid w:val="00C842EE"/>
    <w:rsid w:val="00C84703"/>
    <w:rsid w:val="00C85D67"/>
    <w:rsid w:val="00C86108"/>
    <w:rsid w:val="00C96FC0"/>
    <w:rsid w:val="00CA2609"/>
    <w:rsid w:val="00CA3062"/>
    <w:rsid w:val="00CA59AA"/>
    <w:rsid w:val="00CB1E51"/>
    <w:rsid w:val="00CB48B7"/>
    <w:rsid w:val="00CB4941"/>
    <w:rsid w:val="00CC0C84"/>
    <w:rsid w:val="00CC23F3"/>
    <w:rsid w:val="00CC38E2"/>
    <w:rsid w:val="00CD59D0"/>
    <w:rsid w:val="00CD7545"/>
    <w:rsid w:val="00CE6299"/>
    <w:rsid w:val="00CF0D17"/>
    <w:rsid w:val="00CF496C"/>
    <w:rsid w:val="00CF5BA3"/>
    <w:rsid w:val="00CF6A71"/>
    <w:rsid w:val="00D00008"/>
    <w:rsid w:val="00D07EE1"/>
    <w:rsid w:val="00D1033F"/>
    <w:rsid w:val="00D1594F"/>
    <w:rsid w:val="00D21FF5"/>
    <w:rsid w:val="00D24FC8"/>
    <w:rsid w:val="00D316B9"/>
    <w:rsid w:val="00D32556"/>
    <w:rsid w:val="00D337AD"/>
    <w:rsid w:val="00D340A4"/>
    <w:rsid w:val="00D41C0E"/>
    <w:rsid w:val="00D46F6F"/>
    <w:rsid w:val="00D52A2D"/>
    <w:rsid w:val="00D542BB"/>
    <w:rsid w:val="00D629CA"/>
    <w:rsid w:val="00D630E7"/>
    <w:rsid w:val="00D64D01"/>
    <w:rsid w:val="00D65E98"/>
    <w:rsid w:val="00D675B4"/>
    <w:rsid w:val="00D73BD0"/>
    <w:rsid w:val="00D753AC"/>
    <w:rsid w:val="00D76D3E"/>
    <w:rsid w:val="00D82C57"/>
    <w:rsid w:val="00D846C2"/>
    <w:rsid w:val="00D84D0A"/>
    <w:rsid w:val="00D85260"/>
    <w:rsid w:val="00D852B2"/>
    <w:rsid w:val="00D86124"/>
    <w:rsid w:val="00D91C87"/>
    <w:rsid w:val="00D95109"/>
    <w:rsid w:val="00D96DA4"/>
    <w:rsid w:val="00DA11E9"/>
    <w:rsid w:val="00DA1A4B"/>
    <w:rsid w:val="00DA2EF5"/>
    <w:rsid w:val="00DA4E32"/>
    <w:rsid w:val="00DA702D"/>
    <w:rsid w:val="00DD18D4"/>
    <w:rsid w:val="00DD2062"/>
    <w:rsid w:val="00DD5017"/>
    <w:rsid w:val="00DD70BA"/>
    <w:rsid w:val="00DD77DD"/>
    <w:rsid w:val="00DD7DF0"/>
    <w:rsid w:val="00DE1C9B"/>
    <w:rsid w:val="00DE6392"/>
    <w:rsid w:val="00DE77EB"/>
    <w:rsid w:val="00DF3B73"/>
    <w:rsid w:val="00DF3D4B"/>
    <w:rsid w:val="00DF5133"/>
    <w:rsid w:val="00E02C69"/>
    <w:rsid w:val="00E10A6B"/>
    <w:rsid w:val="00E11DD8"/>
    <w:rsid w:val="00E12498"/>
    <w:rsid w:val="00E1547D"/>
    <w:rsid w:val="00E16327"/>
    <w:rsid w:val="00E16B0B"/>
    <w:rsid w:val="00E20CC7"/>
    <w:rsid w:val="00E219A8"/>
    <w:rsid w:val="00E239C0"/>
    <w:rsid w:val="00E34AF3"/>
    <w:rsid w:val="00E36112"/>
    <w:rsid w:val="00E44B9B"/>
    <w:rsid w:val="00E50D95"/>
    <w:rsid w:val="00E55F8B"/>
    <w:rsid w:val="00E63371"/>
    <w:rsid w:val="00E65BB9"/>
    <w:rsid w:val="00E661B7"/>
    <w:rsid w:val="00E708A8"/>
    <w:rsid w:val="00E75766"/>
    <w:rsid w:val="00E82555"/>
    <w:rsid w:val="00E90E44"/>
    <w:rsid w:val="00E9203F"/>
    <w:rsid w:val="00EA30F0"/>
    <w:rsid w:val="00EA3274"/>
    <w:rsid w:val="00EA3769"/>
    <w:rsid w:val="00EA4BD7"/>
    <w:rsid w:val="00EB1507"/>
    <w:rsid w:val="00EB518E"/>
    <w:rsid w:val="00EC5701"/>
    <w:rsid w:val="00ED126B"/>
    <w:rsid w:val="00ED1ED4"/>
    <w:rsid w:val="00EE2385"/>
    <w:rsid w:val="00EE745E"/>
    <w:rsid w:val="00F02B7B"/>
    <w:rsid w:val="00F06DDA"/>
    <w:rsid w:val="00F06DEF"/>
    <w:rsid w:val="00F11938"/>
    <w:rsid w:val="00F16D14"/>
    <w:rsid w:val="00F2179F"/>
    <w:rsid w:val="00F23A0A"/>
    <w:rsid w:val="00F24F0F"/>
    <w:rsid w:val="00F30AE6"/>
    <w:rsid w:val="00F31A7F"/>
    <w:rsid w:val="00F3486B"/>
    <w:rsid w:val="00F352FB"/>
    <w:rsid w:val="00F42D27"/>
    <w:rsid w:val="00F45EE5"/>
    <w:rsid w:val="00F46955"/>
    <w:rsid w:val="00F51171"/>
    <w:rsid w:val="00F51D4A"/>
    <w:rsid w:val="00F55D5F"/>
    <w:rsid w:val="00F55E6C"/>
    <w:rsid w:val="00F575E7"/>
    <w:rsid w:val="00F63281"/>
    <w:rsid w:val="00F656AE"/>
    <w:rsid w:val="00F65C34"/>
    <w:rsid w:val="00F661A1"/>
    <w:rsid w:val="00F70A53"/>
    <w:rsid w:val="00F7126C"/>
    <w:rsid w:val="00F72AD7"/>
    <w:rsid w:val="00F77DFD"/>
    <w:rsid w:val="00F8431F"/>
    <w:rsid w:val="00F86FF9"/>
    <w:rsid w:val="00F876D4"/>
    <w:rsid w:val="00F94D60"/>
    <w:rsid w:val="00F96D66"/>
    <w:rsid w:val="00F97B98"/>
    <w:rsid w:val="00FA22A5"/>
    <w:rsid w:val="00FA459D"/>
    <w:rsid w:val="00FB0F93"/>
    <w:rsid w:val="00FB107A"/>
    <w:rsid w:val="00FB67AD"/>
    <w:rsid w:val="00FC588F"/>
    <w:rsid w:val="00FE1825"/>
    <w:rsid w:val="00FE4F1C"/>
    <w:rsid w:val="00FE5141"/>
    <w:rsid w:val="00FE782A"/>
    <w:rsid w:val="00FE7917"/>
    <w:rsid w:val="00FE7FBE"/>
    <w:rsid w:val="00FF1C6B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A6EA"/>
  <w15:docId w15:val="{3B90E82D-BB55-402D-98BA-E2038CDE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33"/>
    <w:pPr>
      <w:spacing w:after="10" w:line="268" w:lineRule="auto"/>
      <w:ind w:left="215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A6E33"/>
    <w:pPr>
      <w:keepNext/>
      <w:keepLines/>
      <w:spacing w:after="0"/>
      <w:ind w:left="7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BA6E33"/>
    <w:pPr>
      <w:keepNext/>
      <w:keepLines/>
      <w:spacing w:after="3"/>
      <w:ind w:left="215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5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6E3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BA6E33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BA6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632D98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customStyle="1" w:styleId="a4">
    <w:name w:val="Абзац списка Знак"/>
    <w:link w:val="a3"/>
    <w:uiPriority w:val="34"/>
    <w:rsid w:val="00632D98"/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32D9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4">
    <w:name w:val="c4"/>
    <w:basedOn w:val="a"/>
    <w:rsid w:val="00632D9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6">
    <w:name w:val="c6"/>
    <w:basedOn w:val="a"/>
    <w:rsid w:val="00632D9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4">
    <w:name w:val="c14"/>
    <w:rsid w:val="00632D98"/>
  </w:style>
  <w:style w:type="character" w:customStyle="1" w:styleId="c0">
    <w:name w:val="c0"/>
    <w:rsid w:val="00632D98"/>
  </w:style>
  <w:style w:type="character" w:customStyle="1" w:styleId="c10">
    <w:name w:val="c10"/>
    <w:rsid w:val="00632D98"/>
  </w:style>
  <w:style w:type="paragraph" w:styleId="a5">
    <w:name w:val="Balloon Text"/>
    <w:basedOn w:val="a"/>
    <w:link w:val="a6"/>
    <w:uiPriority w:val="99"/>
    <w:semiHidden/>
    <w:unhideWhenUsed/>
    <w:rsid w:val="00A5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1BE"/>
    <w:rPr>
      <w:rFonts w:ascii="Tahoma" w:eastAsia="Times New Roman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A511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5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193CCD"/>
    <w:pPr>
      <w:spacing w:after="0" w:line="240" w:lineRule="auto"/>
    </w:pPr>
    <w:rPr>
      <w:rFonts w:eastAsiaTheme="minorHAns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5pt">
    <w:name w:val="Основной текст (4) + 11;5 pt"/>
    <w:rsid w:val="00193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B045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unhideWhenUsed/>
    <w:rsid w:val="007C04B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FontStyle651">
    <w:name w:val="Font Style651"/>
    <w:uiPriority w:val="99"/>
    <w:rsid w:val="008C76CB"/>
    <w:rPr>
      <w:rFonts w:ascii="Times New Roman" w:hAnsi="Times New Roman" w:cs="Times New Roman" w:hint="default"/>
      <w:sz w:val="26"/>
      <w:szCs w:val="26"/>
    </w:rPr>
  </w:style>
  <w:style w:type="table" w:customStyle="1" w:styleId="31">
    <w:name w:val="Сетка таблицы3"/>
    <w:basedOn w:val="a1"/>
    <w:next w:val="a7"/>
    <w:uiPriority w:val="39"/>
    <w:rsid w:val="00F2179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locked/>
    <w:rsid w:val="00DA1A4B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1A4B"/>
    <w:pPr>
      <w:shd w:val="clear" w:color="auto" w:fill="FFFFFF"/>
      <w:spacing w:before="540" w:after="840" w:line="0" w:lineRule="atLeast"/>
      <w:ind w:left="0" w:firstLine="0"/>
      <w:jc w:val="center"/>
    </w:pPr>
    <w:rPr>
      <w:rFonts w:eastAsiaTheme="minorEastAsia"/>
      <w:color w:val="auto"/>
      <w:sz w:val="22"/>
    </w:rPr>
  </w:style>
  <w:style w:type="character" w:customStyle="1" w:styleId="411">
    <w:name w:val="Основной текст (4) + 11"/>
    <w:aliases w:val="5 pt"/>
    <w:rsid w:val="00DA1A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Style21">
    <w:name w:val="Style21"/>
    <w:basedOn w:val="a"/>
    <w:uiPriority w:val="99"/>
    <w:rsid w:val="00AB408F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Cs w:val="24"/>
    </w:rPr>
  </w:style>
  <w:style w:type="table" w:customStyle="1" w:styleId="41">
    <w:name w:val="Сетка таблицы4"/>
    <w:basedOn w:val="a1"/>
    <w:next w:val="a7"/>
    <w:uiPriority w:val="39"/>
    <w:rsid w:val="0031309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1207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4816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481647"/>
    <w:pPr>
      <w:spacing w:after="0" w:line="240" w:lineRule="auto"/>
    </w:pPr>
    <w:rPr>
      <w:rFonts w:ascii="Calibri" w:eastAsia="Calibri" w:hAnsi="Calibri" w:cs="Times New Roman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DD18D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39"/>
    <w:rsid w:val="00B8531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39"/>
    <w:rsid w:val="00A6216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39"/>
    <w:rsid w:val="009F6ED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DF513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43015C"/>
  </w:style>
  <w:style w:type="character" w:styleId="a9">
    <w:name w:val="Hyperlink"/>
    <w:basedOn w:val="a0"/>
    <w:uiPriority w:val="99"/>
    <w:semiHidden/>
    <w:unhideWhenUsed/>
    <w:rsid w:val="00C31E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1E45"/>
  </w:style>
  <w:style w:type="character" w:customStyle="1" w:styleId="fcup0c">
    <w:name w:val="fcup0c"/>
    <w:basedOn w:val="a0"/>
    <w:rsid w:val="0098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5.biz/terms/z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e5.biz/terms/g9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5.biz/terms/o1.html" TargetMode="External"/><Relationship Id="rId11" Type="http://schemas.openxmlformats.org/officeDocument/2006/relationships/hyperlink" Target="https://be5.biz/terms/p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5.biz/terms/v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5.biz/zakon/konstitucija/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27F7-39E3-4CF8-9BAA-6CDCBB42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4152</TotalTime>
  <Pages>1</Pages>
  <Words>24030</Words>
  <Characters>136973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Knyazev</dc:creator>
  <cp:lastModifiedBy>Кафедра Права</cp:lastModifiedBy>
  <cp:revision>214</cp:revision>
  <dcterms:created xsi:type="dcterms:W3CDTF">2024-01-31T07:43:00Z</dcterms:created>
  <dcterms:modified xsi:type="dcterms:W3CDTF">2024-03-02T05:57:00Z</dcterms:modified>
</cp:coreProperties>
</file>